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160" w14:textId="77777777" w:rsidR="00C66DBF" w:rsidRDefault="00C66DBF" w:rsidP="00C66DBF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843"/>
        <w:gridCol w:w="2072"/>
        <w:gridCol w:w="394"/>
        <w:gridCol w:w="658"/>
        <w:gridCol w:w="742"/>
        <w:gridCol w:w="1150"/>
        <w:gridCol w:w="739"/>
        <w:gridCol w:w="790"/>
        <w:gridCol w:w="633"/>
      </w:tblGrid>
      <w:tr w:rsidR="00C66DBF" w14:paraId="6130FA6E" w14:textId="77777777" w:rsidTr="008B6B20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5C3A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Planner</w:t>
            </w:r>
          </w:p>
        </w:tc>
      </w:tr>
      <w:tr w:rsidR="00C66DBF" w14:paraId="76C1A6BB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04343D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FAD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General science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15CFAF" w14:textId="77777777" w:rsidR="00C66DBF" w:rsidRDefault="00C66DBF" w:rsidP="008B6B2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C44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27EF51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Duration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BC41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180 min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8714E7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Form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D588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/>
              </w:rPr>
              <w:t>SHS 1</w:t>
            </w:r>
          </w:p>
        </w:tc>
      </w:tr>
      <w:tr w:rsidR="00C66DBF" w14:paraId="3BF580AD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265C73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Strand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62F" w14:textId="77777777" w:rsidR="00C66DBF" w:rsidRDefault="00C66DBF" w:rsidP="008B6B20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PROCESSES FOR LIVING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B51D08" w14:textId="77777777" w:rsidR="00C66DBF" w:rsidRDefault="00C66DBF" w:rsidP="008B6B2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Sub-Strand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B272" w14:textId="77777777" w:rsidR="00C66DBF" w:rsidRDefault="00C66DBF" w:rsidP="008B6B20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ESSENTIALS FOR SURVIVAL</w:t>
            </w:r>
          </w:p>
        </w:tc>
      </w:tr>
      <w:tr w:rsidR="00C66DBF" w14:paraId="04803F5E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564EB4" w14:textId="77777777" w:rsidR="00C66DBF" w:rsidRDefault="00C66DBF" w:rsidP="008B6B20">
            <w:pPr>
              <w:jc w:val="both"/>
            </w:pPr>
            <w:r>
              <w:rPr>
                <w:b/>
                <w:bCs/>
              </w:rPr>
              <w:t>Content Standard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1C6" w14:textId="77777777" w:rsidR="00C66DBF" w:rsidRDefault="00C66DBF" w:rsidP="008B6B20">
            <w:pPr>
              <w:pStyle w:val="ListParagraph"/>
              <w:jc w:val="both"/>
              <w:rPr>
                <w:i/>
                <w:iCs/>
              </w:rPr>
            </w:pPr>
            <w:r>
              <w:rPr>
                <w:color w:val="000000" w:themeColor="text1"/>
              </w:rPr>
              <w:t>Demonstrate knowledge and understanding of the principles of reproduction and their application in addressing sexually related societal problems</w:t>
            </w:r>
          </w:p>
        </w:tc>
      </w:tr>
      <w:tr w:rsidR="00C66DBF" w14:paraId="4B829CEE" w14:textId="77777777" w:rsidTr="008B6B20">
        <w:trPr>
          <w:trHeight w:val="754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0BA2BC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</w:rPr>
              <w:t>Learning Outcome(s)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D8DF" w14:textId="77777777" w:rsidR="00C66DBF" w:rsidRDefault="00C66DBF" w:rsidP="008B6B20">
            <w:pPr>
              <w:pStyle w:val="ListParagraph"/>
              <w:jc w:val="both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Illustrate the principles of reproduction.</w:t>
            </w:r>
          </w:p>
        </w:tc>
      </w:tr>
      <w:tr w:rsidR="00C66DBF" w14:paraId="50A8AF5A" w14:textId="77777777" w:rsidTr="008B6B20">
        <w:trPr>
          <w:trHeight w:val="70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CB3FF5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Learning</w:t>
            </w:r>
          </w:p>
          <w:p w14:paraId="4C61909D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Indicator(s)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58E" w14:textId="77777777" w:rsidR="00C66DBF" w:rsidRDefault="00C66DBF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  <w:r>
              <w:rPr>
                <w:rFonts w:ascii="Gill Sans MT" w:hAnsi="Gill Sans MT" w:cstheme="minorHAnsi"/>
                <w:bCs/>
                <w:sz w:val="22"/>
                <w:szCs w:val="22"/>
              </w:rPr>
              <w:t>Explain the female menstrual cycle and show how that can be used to address reproduction related issues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C66DBF" w14:paraId="474678C0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5BF692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Essential Question(s)  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7F0" w14:textId="77777777" w:rsidR="00C66DBF" w:rsidRDefault="00C66DBF" w:rsidP="008B6B20">
            <w:pPr>
              <w:pStyle w:val="pf0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</w:p>
          <w:p w14:paraId="597C076A" w14:textId="77777777" w:rsidR="00C66DBF" w:rsidRDefault="00C66DBF" w:rsidP="008B6B20">
            <w:pPr>
              <w:pStyle w:val="ListParagraph"/>
              <w:jc w:val="both"/>
              <w:rPr>
                <w:i/>
                <w:color w:val="000000" w:themeColor="text1"/>
              </w:rPr>
            </w:pPr>
          </w:p>
          <w:p w14:paraId="06355690" w14:textId="77777777" w:rsidR="00C66DBF" w:rsidRDefault="00C66DBF" w:rsidP="008B6B20">
            <w:pPr>
              <w:pStyle w:val="ListParagraph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C66DBF" w14:paraId="438DEE4D" w14:textId="77777777" w:rsidTr="008B6B20">
        <w:trPr>
          <w:trHeight w:val="296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933E8E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Pedagogical Strategies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C180" w14:textId="77777777" w:rsidR="00C66DBF" w:rsidRDefault="00C66DBF" w:rsidP="00C66DBF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Collaborative learning</w:t>
            </w:r>
          </w:p>
          <w:p w14:paraId="52B32557" w14:textId="77777777" w:rsidR="00C66DBF" w:rsidRDefault="00C66DBF" w:rsidP="00C66DBF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Demonstation</w:t>
            </w:r>
            <w:proofErr w:type="spellEnd"/>
          </w:p>
          <w:p w14:paraId="3DAC4C47" w14:textId="77777777" w:rsidR="00C66DBF" w:rsidRDefault="00C66DBF" w:rsidP="00C66DBF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color w:val="000000" w:themeColor="text1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Talk-for-learning approach</w:t>
            </w:r>
          </w:p>
          <w:p w14:paraId="15F7192F" w14:textId="77777777" w:rsidR="00C66DBF" w:rsidRDefault="00C66DBF" w:rsidP="008B6B20">
            <w:pPr>
              <w:jc w:val="both"/>
              <w:rPr>
                <w:i/>
                <w:color w:val="FF0000"/>
              </w:rPr>
            </w:pPr>
          </w:p>
        </w:tc>
      </w:tr>
      <w:tr w:rsidR="00C66DBF" w14:paraId="5706A20C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FBCBBA" w14:textId="77777777" w:rsidR="00C66DBF" w:rsidRDefault="00C66DBF" w:rsidP="008B6B20">
            <w:r>
              <w:rPr>
                <w:b/>
                <w:bCs/>
              </w:rPr>
              <w:t>Teaching &amp; Learning Resources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A8B" w14:textId="77777777" w:rsidR="00C66DBF" w:rsidRPr="00C13492" w:rsidRDefault="00C66DBF" w:rsidP="00C66DBF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C13492">
              <w:rPr>
                <w:bCs/>
                <w:color w:val="000000" w:themeColor="text1"/>
                <w:sz w:val="22"/>
                <w:szCs w:val="22"/>
              </w:rPr>
              <w:t xml:space="preserve">Charts/pictures and models of the reproductive system male and female human. </w:t>
            </w:r>
          </w:p>
          <w:p w14:paraId="07DB5DBF" w14:textId="77777777" w:rsidR="00C66DBF" w:rsidRPr="00C13492" w:rsidRDefault="00C66DBF" w:rsidP="00C66DBF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C13492">
              <w:rPr>
                <w:bCs/>
                <w:color w:val="000000" w:themeColor="text1"/>
                <w:sz w:val="22"/>
                <w:szCs w:val="22"/>
              </w:rPr>
              <w:t xml:space="preserve">Videos of the reproductive system of mammals. </w:t>
            </w:r>
          </w:p>
          <w:p w14:paraId="05A8169F" w14:textId="77777777" w:rsidR="00C66DBF" w:rsidRPr="00C13492" w:rsidRDefault="00C66DBF" w:rsidP="00C66DBF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C13492">
              <w:rPr>
                <w:bCs/>
                <w:color w:val="000000" w:themeColor="text1"/>
                <w:sz w:val="22"/>
                <w:szCs w:val="22"/>
              </w:rPr>
              <w:t xml:space="preserve">Internet resources such as https://www.webmd.com/baby/healthtool-ovulation-calculator; https://www.unfpa.org/resources/adolescent-sexual-and-reproductive-health; https://www.youtube.com/watch?v=lBHRwkZPNac;   </w:t>
            </w:r>
          </w:p>
          <w:p w14:paraId="1C788803" w14:textId="77777777" w:rsidR="00C66DBF" w:rsidRPr="00C13492" w:rsidRDefault="00C66DBF" w:rsidP="00C66DBF">
            <w:pPr>
              <w:pStyle w:val="ListParagraph"/>
              <w:numPr>
                <w:ilvl w:val="0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C13492">
              <w:rPr>
                <w:bCs/>
                <w:color w:val="000000" w:themeColor="text1"/>
                <w:sz w:val="22"/>
                <w:szCs w:val="22"/>
              </w:rPr>
              <w:t>Journals</w:t>
            </w:r>
            <w:r w:rsidRPr="00C13492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66DBF" w14:paraId="33EE154C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8380B9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Notes on Differentiation</w:t>
            </w:r>
          </w:p>
        </w:tc>
      </w:tr>
      <w:tr w:rsidR="00C66DBF" w14:paraId="1452FF15" w14:textId="77777777" w:rsidTr="008B6B20">
        <w:trPr>
          <w:trHeight w:val="10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127" w14:textId="77777777" w:rsidR="00C66DBF" w:rsidRPr="00C971F2" w:rsidRDefault="00C66DBF" w:rsidP="00C66DBF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lang w:eastAsia="en-US"/>
              </w:rPr>
            </w:pPr>
            <w:r w:rsidRPr="00C971F2">
              <w:rPr>
                <w:iCs/>
                <w:color w:val="000000"/>
              </w:rPr>
              <w:t>Learning Task:</w:t>
            </w:r>
          </w:p>
          <w:p w14:paraId="3E05C604" w14:textId="77777777" w:rsidR="00C66DBF" w:rsidRPr="00C971F2" w:rsidRDefault="00C66DBF" w:rsidP="00C66DBF">
            <w:pPr>
              <w:pStyle w:val="ListParagraph"/>
              <w:numPr>
                <w:ilvl w:val="0"/>
                <w:numId w:val="15"/>
              </w:numPr>
              <w:ind w:left="715"/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Draw the structure of male reproductive system and label at least five parts</w:t>
            </w:r>
          </w:p>
          <w:p w14:paraId="7E8A60EA" w14:textId="77777777" w:rsidR="00C66DBF" w:rsidRPr="00C971F2" w:rsidRDefault="00C66DBF" w:rsidP="00C66DBF">
            <w:pPr>
              <w:pStyle w:val="ListParagraph"/>
              <w:numPr>
                <w:ilvl w:val="0"/>
                <w:numId w:val="15"/>
              </w:numPr>
              <w:ind w:left="715"/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 xml:space="preserve">Describe the structure of female reproductive system and give at least one function of at least five parts </w:t>
            </w:r>
          </w:p>
          <w:p w14:paraId="1DB4EC91" w14:textId="77777777" w:rsidR="00C66DBF" w:rsidRPr="00C971F2" w:rsidRDefault="00C66DBF" w:rsidP="00C66DBF">
            <w:pPr>
              <w:pStyle w:val="ListParagraph"/>
              <w:numPr>
                <w:ilvl w:val="0"/>
                <w:numId w:val="15"/>
              </w:numPr>
              <w:ind w:left="715"/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Describe the processes of reproduction in humans from copulation to birth, etc.</w:t>
            </w:r>
          </w:p>
          <w:p w14:paraId="40E43E62" w14:textId="77777777" w:rsidR="00C66DBF" w:rsidRPr="00C971F2" w:rsidRDefault="00C66DBF" w:rsidP="008B6B20">
            <w:pPr>
              <w:pStyle w:val="ListParagraph"/>
              <w:rPr>
                <w:iCs/>
                <w:color w:val="000000"/>
              </w:rPr>
            </w:pPr>
          </w:p>
          <w:p w14:paraId="0F3A08ED" w14:textId="77777777" w:rsidR="00C66DBF" w:rsidRPr="00C971F2" w:rsidRDefault="00C66DBF" w:rsidP="00C66DBF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 xml:space="preserve">Pedagogical Exemplars: </w:t>
            </w:r>
          </w:p>
          <w:p w14:paraId="40751EF9" w14:textId="77777777" w:rsidR="00C66DBF" w:rsidRPr="00C971F2" w:rsidRDefault="00C66DBF" w:rsidP="00C66DBF">
            <w:pPr>
              <w:pStyle w:val="ListParagraph"/>
              <w:numPr>
                <w:ilvl w:val="0"/>
                <w:numId w:val="16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Engage learners to observe models, videos, pictures, or charts of female and male reproductive systems. Encourage learners to document their observations</w:t>
            </w:r>
          </w:p>
          <w:p w14:paraId="68321D1B" w14:textId="77777777" w:rsidR="00C66DBF" w:rsidRPr="00C971F2" w:rsidRDefault="00C66DBF" w:rsidP="00C66DBF">
            <w:pPr>
              <w:pStyle w:val="ListParagraph"/>
              <w:numPr>
                <w:ilvl w:val="0"/>
                <w:numId w:val="16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Assign roles within the mixed-ability groups to help learners present their observations from the videos, pictures, and charts. Use open-ended questions through talk for learning to encourage all learners to participate actively</w:t>
            </w:r>
          </w:p>
          <w:p w14:paraId="65938F2A" w14:textId="77777777" w:rsidR="00C66DBF" w:rsidRPr="00C971F2" w:rsidRDefault="00C66DBF" w:rsidP="00C66DBF">
            <w:pPr>
              <w:pStyle w:val="ListParagraph"/>
              <w:numPr>
                <w:ilvl w:val="0"/>
                <w:numId w:val="16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Offer scaffolding or additional support for learners who may struggle with vocabulary or concepts</w:t>
            </w:r>
          </w:p>
          <w:p w14:paraId="68E82FD9" w14:textId="77777777" w:rsidR="00C66DBF" w:rsidRPr="00C971F2" w:rsidRDefault="00C66DBF" w:rsidP="00C66DBF">
            <w:pPr>
              <w:pStyle w:val="ListParagraph"/>
              <w:numPr>
                <w:ilvl w:val="0"/>
                <w:numId w:val="16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Let learners describe the parts of the female and male reproductive systems, provide visual aids and diagrams to help learners visualize the parts, etc.</w:t>
            </w:r>
          </w:p>
          <w:p w14:paraId="2E807FC2" w14:textId="77777777" w:rsidR="00C66DBF" w:rsidRPr="00C971F2" w:rsidRDefault="00C66DBF" w:rsidP="008B6B20">
            <w:pPr>
              <w:pStyle w:val="ListParagraph"/>
              <w:rPr>
                <w:iCs/>
                <w:color w:val="000000"/>
              </w:rPr>
            </w:pPr>
          </w:p>
          <w:p w14:paraId="12B20CD9" w14:textId="77777777" w:rsidR="00C66DBF" w:rsidRPr="00C971F2" w:rsidRDefault="00C66DBF" w:rsidP="00C66DBF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Key Assessments (</w:t>
            </w:r>
            <w:proofErr w:type="spellStart"/>
            <w:r w:rsidRPr="00C971F2">
              <w:rPr>
                <w:iCs/>
                <w:color w:val="000000"/>
              </w:rPr>
              <w:t>DoK</w:t>
            </w:r>
            <w:proofErr w:type="spellEnd"/>
            <w:r w:rsidRPr="00C971F2">
              <w:rPr>
                <w:iCs/>
                <w:color w:val="000000"/>
              </w:rPr>
              <w:t>):</w:t>
            </w:r>
          </w:p>
          <w:p w14:paraId="53A38C5D" w14:textId="77777777" w:rsidR="00C66DBF" w:rsidRPr="00C971F2" w:rsidRDefault="00C66DBF" w:rsidP="00C66DBF">
            <w:pPr>
              <w:pStyle w:val="ListParagraph"/>
              <w:numPr>
                <w:ilvl w:val="0"/>
                <w:numId w:val="17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Level 2: Draw and label the structure of the female reproductive system</w:t>
            </w:r>
          </w:p>
          <w:p w14:paraId="444CBA14" w14:textId="77777777" w:rsidR="00C66DBF" w:rsidRPr="00C971F2" w:rsidRDefault="00C66DBF" w:rsidP="00C66DBF">
            <w:pPr>
              <w:pStyle w:val="ListParagraph"/>
              <w:numPr>
                <w:ilvl w:val="0"/>
                <w:numId w:val="17"/>
              </w:numPr>
              <w:rPr>
                <w:iCs/>
                <w:color w:val="000000"/>
              </w:rPr>
            </w:pPr>
            <w:r w:rsidRPr="00C971F2">
              <w:rPr>
                <w:iCs/>
                <w:color w:val="000000"/>
              </w:rPr>
              <w:t>Level 2: Describe any 3 parts of the female reproductive system and their function</w:t>
            </w:r>
          </w:p>
          <w:p w14:paraId="4E8B797E" w14:textId="77777777" w:rsidR="00C66DBF" w:rsidRPr="00C971F2" w:rsidRDefault="00C66DBF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C971F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Level 2: Describe the structure of male reproductive system and its function, </w:t>
            </w:r>
            <w:proofErr w:type="spellStart"/>
            <w:r w:rsidRPr="00C971F2">
              <w:rPr>
                <w:rFonts w:ascii="Times New Roman" w:eastAsia="Times New Roman" w:hAnsi="Times New Roman" w:cs="Times New Roman"/>
                <w:iCs/>
                <w:color w:val="000000"/>
              </w:rPr>
              <w:t>etc</w:t>
            </w:r>
            <w:proofErr w:type="spellEnd"/>
          </w:p>
          <w:p w14:paraId="57C0A3A6" w14:textId="77777777" w:rsidR="00C66DBF" w:rsidRPr="00C971F2" w:rsidRDefault="00C66DBF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66DBF" w14:paraId="6B221F09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10920F" w14:textId="77777777" w:rsidR="00C66DBF" w:rsidRDefault="00C66DBF" w:rsidP="008B6B2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Keywords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396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t>Glands, sperm,</w:t>
            </w:r>
            <w:r>
              <w:rPr>
                <w:color w:val="000000" w:themeColor="text1"/>
              </w:rPr>
              <w:t xml:space="preserve"> hormone, fertilization, embryo,</w:t>
            </w:r>
            <w:r>
              <w:t xml:space="preserve"> accessory, </w:t>
            </w:r>
            <w:proofErr w:type="spellStart"/>
            <w:r>
              <w:t>etc</w:t>
            </w:r>
            <w:proofErr w:type="spellEnd"/>
          </w:p>
        </w:tc>
      </w:tr>
      <w:tr w:rsidR="00C66DBF" w14:paraId="7DAEFCEE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0D8B8A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Lesson 1</w:t>
            </w:r>
          </w:p>
        </w:tc>
      </w:tr>
      <w:tr w:rsidR="00C66DBF" w14:paraId="14526E08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2A2176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Lesson</w:t>
            </w:r>
            <w:r>
              <w:rPr>
                <w:b/>
                <w:bCs/>
                <w:lang w:val="en-GB"/>
              </w:rPr>
              <w:t xml:space="preserve"> drawing on Concepts, Skills and Competencies to reinforce as in the Subject Teacher Manual</w:t>
            </w:r>
          </w:p>
        </w:tc>
      </w:tr>
      <w:tr w:rsidR="00C66DBF" w14:paraId="523B400F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53EB4B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767389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Learner Activity</w:t>
            </w:r>
          </w:p>
        </w:tc>
      </w:tr>
      <w:tr w:rsidR="00C66DBF" w14:paraId="2A03AFD4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1DD" w14:textId="77777777" w:rsidR="00C66DBF" w:rsidRDefault="00C66DBF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14:paraId="3FBE1323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79F0F61C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2C1E8C8E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2B02EB25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C66DBF" w14:paraId="04DE142A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322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14:paraId="5B53E541" w14:textId="77777777" w:rsidR="00C66DBF" w:rsidRDefault="00C66DBF" w:rsidP="00C66DBF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</w:t>
            </w:r>
          </w:p>
          <w:p w14:paraId="3C8EC9A7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4CDAD9BE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02E03235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6DF2C91C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161A174F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01FCFDE8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1 (40 minutes)</w:t>
            </w:r>
          </w:p>
          <w:p w14:paraId="61A55657" w14:textId="77777777" w:rsidR="00C66DBF" w:rsidRDefault="00C66DBF" w:rsidP="00C66D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i/>
                <w:color w:val="000000" w:themeColor="text1"/>
              </w:rPr>
            </w:pPr>
          </w:p>
          <w:p w14:paraId="1EEE3621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339F5765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02E89B81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30A2673A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615EDADC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14:paraId="0EFF2302" w14:textId="77777777" w:rsidR="00C66DBF" w:rsidRDefault="00C66DBF" w:rsidP="00C66D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14:paraId="6CEECB95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2004F463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9204B1C" w14:textId="77777777" w:rsidR="00C66DBF" w:rsidRDefault="00C66DBF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682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14:paraId="62DF7472" w14:textId="77777777" w:rsidR="00C66DBF" w:rsidRDefault="00C66DBF" w:rsidP="00C66DBF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14:paraId="318336D8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11DBD8DC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3A1B21FA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3DF3342F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3625CA0A" w14:textId="77777777" w:rsidR="00C66DBF" w:rsidRDefault="00C66DBF" w:rsidP="008B6B20">
            <w:pPr>
              <w:rPr>
                <w:b/>
                <w:bCs/>
                <w:i/>
                <w:color w:val="000000" w:themeColor="text1"/>
                <w:u w:val="single"/>
              </w:rPr>
            </w:pPr>
            <w:r>
              <w:rPr>
                <w:b/>
                <w:bCs/>
                <w:i/>
                <w:color w:val="000000" w:themeColor="text1"/>
                <w:u w:val="single"/>
              </w:rPr>
              <w:t>Activity 1 (40 minutes)</w:t>
            </w:r>
          </w:p>
          <w:p w14:paraId="62C4A8BD" w14:textId="77777777" w:rsidR="00C66DBF" w:rsidRDefault="00C66DBF" w:rsidP="008B6B20">
            <w:pPr>
              <w:rPr>
                <w:i/>
                <w:color w:val="000000" w:themeColor="text1"/>
              </w:rPr>
            </w:pPr>
          </w:p>
          <w:p w14:paraId="2D8A42F6" w14:textId="77777777" w:rsidR="00C66DBF" w:rsidRDefault="00C66DBF" w:rsidP="00C66DBF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</w:p>
          <w:p w14:paraId="2C37AB37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6EB01A45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4ECB93B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388B097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14:paraId="48F7E065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68685051" w14:textId="77777777" w:rsidR="00C66DBF" w:rsidRDefault="00C66DBF" w:rsidP="00C66D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C66DBF" w14:paraId="73023934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B82F7A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Assessment</w:t>
            </w:r>
            <w:r>
              <w:rPr>
                <w:b/>
                <w:bCs/>
                <w:lang w:val="en-GB"/>
              </w:rPr>
              <w:t xml:space="preserve"> DoK aligned to the Curriculum and Subject Teacher Manual</w:t>
            </w:r>
          </w:p>
        </w:tc>
      </w:tr>
      <w:tr w:rsidR="00C66DBF" w14:paraId="45E724A7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095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Level 3</w:t>
            </w:r>
          </w:p>
          <w:p w14:paraId="7D40E528" w14:textId="77777777" w:rsidR="00C66DBF" w:rsidRDefault="00C66DBF" w:rsidP="008B6B20">
            <w:pPr>
              <w:rPr>
                <w:i/>
                <w:iCs/>
              </w:rPr>
            </w:pPr>
          </w:p>
          <w:p w14:paraId="3DA4385A" w14:textId="77777777" w:rsidR="00C66DBF" w:rsidRPr="00C13492" w:rsidRDefault="00C66DBF" w:rsidP="008B6B20">
            <w:pPr>
              <w:rPr>
                <w:i/>
                <w:iCs/>
              </w:rPr>
            </w:pPr>
            <w:r w:rsidRPr="00C13492">
              <w:rPr>
                <w:i/>
                <w:iCs/>
              </w:rPr>
              <w:t xml:space="preserve"> </w:t>
            </w:r>
          </w:p>
          <w:p w14:paraId="6012A23F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</w:p>
        </w:tc>
      </w:tr>
      <w:tr w:rsidR="00C66DBF" w14:paraId="4263F308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75E55F" w14:textId="77777777" w:rsidR="00C66DBF" w:rsidRDefault="00C66DBF" w:rsidP="008B6B2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Lesson Closure </w:t>
            </w:r>
          </w:p>
          <w:p w14:paraId="78ED4B05" w14:textId="77777777" w:rsidR="00C66DBF" w:rsidRDefault="00C66DBF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In completing this part, refer to the Essential Questions to check that learning has taken place.</w:t>
            </w:r>
          </w:p>
        </w:tc>
      </w:tr>
      <w:tr w:rsidR="00C66DBF" w14:paraId="0D106826" w14:textId="77777777" w:rsidTr="008B6B20">
        <w:trPr>
          <w:trHeight w:val="12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942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Activity (15 minutes) </w:t>
            </w:r>
          </w:p>
          <w:p w14:paraId="3B5A2A2A" w14:textId="77777777" w:rsidR="00C66DBF" w:rsidRDefault="00C66DBF" w:rsidP="00C66DBF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6DBF" w14:paraId="2453BEF9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7839F1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 &amp; Remarks</w:t>
            </w:r>
          </w:p>
        </w:tc>
      </w:tr>
      <w:tr w:rsidR="00C66DBF" w14:paraId="2474CE62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29ED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9F5047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D76BD6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50EBD9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DBF" w14:paraId="14357248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1E4478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Lesson 2</w:t>
            </w:r>
          </w:p>
        </w:tc>
      </w:tr>
      <w:tr w:rsidR="00C66DBF" w14:paraId="542797CF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6E00F5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Lesson</w:t>
            </w:r>
            <w:r>
              <w:rPr>
                <w:b/>
                <w:bCs/>
                <w:lang w:val="en-GB"/>
              </w:rPr>
              <w:t xml:space="preserve"> drawing on Concepts, Skills and Competencies to reinforce as in the Subject Teacher Manual</w:t>
            </w:r>
          </w:p>
        </w:tc>
      </w:tr>
      <w:tr w:rsidR="00C66DBF" w14:paraId="18DCF2AE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F7D41E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91364C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Learner Activity</w:t>
            </w:r>
          </w:p>
        </w:tc>
      </w:tr>
      <w:tr w:rsidR="00C66DBF" w14:paraId="13A3215D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B46E" w14:textId="77777777" w:rsidR="00C66DBF" w:rsidRDefault="00C66DBF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14:paraId="6C54DB24" w14:textId="77777777" w:rsidR="00C66DBF" w:rsidRDefault="00C66DBF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0E67E599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42DFD940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209E4EB5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743E4327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C66DBF" w14:paraId="0079B6F7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95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Introductory activity (25 minutes)</w:t>
            </w:r>
          </w:p>
          <w:p w14:paraId="605F87E8" w14:textId="77777777" w:rsidR="00C66DBF" w:rsidRDefault="00C66DBF" w:rsidP="00C66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4BEDCAB0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C85A1FE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2DA4883B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C0B1C1F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1 (25 minutes)</w:t>
            </w:r>
          </w:p>
          <w:p w14:paraId="71429F2F" w14:textId="77777777" w:rsidR="00C66DBF" w:rsidRDefault="00C66DBF" w:rsidP="00C66D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23E1CAAF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u w:val="single"/>
              </w:rPr>
            </w:pPr>
          </w:p>
          <w:p w14:paraId="282951C0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5431F2B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B3A1B26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F303628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14:paraId="179A5C99" w14:textId="77777777" w:rsidR="00C66DBF" w:rsidRDefault="00C66DBF" w:rsidP="00C66DBF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17DF18AD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64C25613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0E6CFDB5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064DC453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70716723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14:paraId="498E9264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7D92D6B9" w14:textId="77777777" w:rsidR="00C66DBF" w:rsidRDefault="00C66DBF" w:rsidP="00C66D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14:paraId="05447398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2E132F6A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310EBAE5" w14:textId="77777777" w:rsidR="00C66DBF" w:rsidRDefault="00C66DBF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E50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Introductory activity (25 minutes)</w:t>
            </w:r>
          </w:p>
          <w:p w14:paraId="20DA229B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14:paraId="6B6E48FB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14:paraId="00F2B9A0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14:paraId="7AC7ED16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62DF6D83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1(30 minutes)</w:t>
            </w:r>
          </w:p>
          <w:p w14:paraId="30791E05" w14:textId="77777777" w:rsidR="00C66DBF" w:rsidRDefault="00C66DBF" w:rsidP="00C66DBF">
            <w:pPr>
              <w:pStyle w:val="ListParagraph"/>
              <w:numPr>
                <w:ilvl w:val="0"/>
                <w:numId w:val="11"/>
              </w:numPr>
              <w:rPr>
                <w:bCs/>
                <w:i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31818115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5041BF3F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0552ABB5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4F91EDBC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2C5A1ADE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14:paraId="17C57AC3" w14:textId="77777777" w:rsidR="00C66DBF" w:rsidRDefault="00C66DBF" w:rsidP="00C66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0E034297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2E1E53BA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5C7EDB3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09AD96BE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637CB9DC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14:paraId="42F307A9" w14:textId="77777777" w:rsidR="00C66DBF" w:rsidRDefault="00C66DBF" w:rsidP="00C66D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C66DBF" w14:paraId="608177D7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6CC9AB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Assessment</w:t>
            </w:r>
            <w:r>
              <w:rPr>
                <w:b/>
                <w:bCs/>
                <w:lang w:val="en-GB"/>
              </w:rPr>
              <w:t xml:space="preserve"> DoK aligned to the Curriculum and Subject Teacher Manual</w:t>
            </w:r>
          </w:p>
        </w:tc>
      </w:tr>
      <w:tr w:rsidR="00C66DBF" w14:paraId="27DD0A18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CCA" w14:textId="77777777" w:rsidR="00C66DBF" w:rsidRDefault="00C66DBF" w:rsidP="008B6B20">
            <w:pPr>
              <w:pStyle w:val="TableParagraph"/>
              <w:tabs>
                <w:tab w:val="left" w:pos="3096"/>
              </w:tabs>
              <w:spacing w:line="252" w:lineRule="auto"/>
              <w:ind w:left="360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Level 3: Strategic reasoning</w:t>
            </w:r>
          </w:p>
          <w:p w14:paraId="535D5A9F" w14:textId="77777777" w:rsidR="00C66DBF" w:rsidRDefault="00C66DBF" w:rsidP="008B6B20">
            <w:pPr>
              <w:rPr>
                <w:i/>
                <w:iCs/>
              </w:rPr>
            </w:pPr>
          </w:p>
          <w:p w14:paraId="3F6A6C6A" w14:textId="77777777" w:rsidR="00C66DBF" w:rsidRPr="00C13492" w:rsidRDefault="00C66DBF" w:rsidP="008B6B20">
            <w:pPr>
              <w:rPr>
                <w:i/>
                <w:iCs/>
              </w:rPr>
            </w:pPr>
          </w:p>
          <w:p w14:paraId="70CDF280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</w:p>
        </w:tc>
      </w:tr>
      <w:tr w:rsidR="00C66DBF" w14:paraId="22063F94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D8FC47" w14:textId="77777777" w:rsidR="00C66DBF" w:rsidRDefault="00C66DBF" w:rsidP="008B6B2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Lesson Closure </w:t>
            </w:r>
          </w:p>
          <w:p w14:paraId="50532D86" w14:textId="77777777" w:rsidR="00C66DBF" w:rsidRDefault="00C66DBF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In completing this part, refer to the Essential Questions to check that learning has taken place. </w:t>
            </w:r>
          </w:p>
        </w:tc>
      </w:tr>
      <w:tr w:rsidR="00C66DBF" w14:paraId="393253B5" w14:textId="77777777" w:rsidTr="008B6B20">
        <w:trPr>
          <w:trHeight w:val="12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D8B2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Activity (15 minutes) </w:t>
            </w:r>
          </w:p>
          <w:p w14:paraId="7BA30CE3" w14:textId="77777777" w:rsidR="00C66DBF" w:rsidRDefault="00C66DBF" w:rsidP="008B6B20">
            <w:pPr>
              <w:pStyle w:val="NoSpacing"/>
              <w:spacing w:before="120" w:after="12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DBF" w14:paraId="60C5E2CA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C20851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 &amp; Remarks</w:t>
            </w:r>
          </w:p>
        </w:tc>
      </w:tr>
      <w:tr w:rsidR="00C66DBF" w14:paraId="16211CE0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57A5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5D7F3E" w14:textId="77777777" w:rsidR="00C66DBF" w:rsidRDefault="00C66DBF" w:rsidP="00C66DBF"/>
    <w:p w14:paraId="10E7140A" w14:textId="77777777" w:rsidR="00C66DBF" w:rsidRDefault="00C66DBF" w:rsidP="00C66DBF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804"/>
        <w:gridCol w:w="2033"/>
        <w:gridCol w:w="355"/>
        <w:gridCol w:w="619"/>
        <w:gridCol w:w="704"/>
        <w:gridCol w:w="1150"/>
        <w:gridCol w:w="936"/>
        <w:gridCol w:w="790"/>
        <w:gridCol w:w="630"/>
      </w:tblGrid>
      <w:tr w:rsidR="00C66DBF" w14:paraId="5814E6CA" w14:textId="77777777" w:rsidTr="008B6B20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850C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Planner</w:t>
            </w:r>
          </w:p>
        </w:tc>
      </w:tr>
      <w:tr w:rsidR="00C66DBF" w14:paraId="568A6476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E6AD86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B4DD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General science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764B31" w14:textId="77777777" w:rsidR="00C66DBF" w:rsidRDefault="00C66DBF" w:rsidP="008B6B2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Week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6687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7D06B5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Duration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67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180min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8436F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Form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ADC6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/>
              </w:rPr>
              <w:t>SHS 1</w:t>
            </w:r>
          </w:p>
        </w:tc>
      </w:tr>
      <w:tr w:rsidR="00C66DBF" w14:paraId="06503A5A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3CF36A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Strand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D63E" w14:textId="77777777" w:rsidR="00C66DBF" w:rsidRDefault="00C66DBF" w:rsidP="008B6B20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PROCESSES FOR LIVING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F1CCDB" w14:textId="77777777" w:rsidR="00C66DBF" w:rsidRDefault="00C66DBF" w:rsidP="008B6B2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Sub-Strand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E093" w14:textId="77777777" w:rsidR="00C66DBF" w:rsidRDefault="00C66DBF" w:rsidP="008B6B20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ESSENTIALS FOR SURVIVAL</w:t>
            </w:r>
          </w:p>
        </w:tc>
      </w:tr>
      <w:tr w:rsidR="00C66DBF" w14:paraId="27641F29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DB4518" w14:textId="77777777" w:rsidR="00C66DBF" w:rsidRDefault="00C66DBF" w:rsidP="008B6B20">
            <w:pPr>
              <w:jc w:val="both"/>
            </w:pPr>
            <w:r>
              <w:rPr>
                <w:b/>
                <w:bCs/>
              </w:rPr>
              <w:t>Content Standard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7E9D" w14:textId="77777777" w:rsidR="00C66DBF" w:rsidRDefault="00C66DBF" w:rsidP="008B6B20">
            <w:pPr>
              <w:pStyle w:val="ListParagraph"/>
              <w:jc w:val="both"/>
              <w:rPr>
                <w:i/>
                <w:iCs/>
              </w:rPr>
            </w:pPr>
            <w:r>
              <w:rPr>
                <w:color w:val="000000" w:themeColor="text1"/>
              </w:rPr>
              <w:t>Demonstrate knowledge and understanding of the principles of reproduction and their application in addressing sexually related societal problems</w:t>
            </w:r>
          </w:p>
        </w:tc>
      </w:tr>
      <w:tr w:rsidR="00C66DBF" w14:paraId="106CB918" w14:textId="77777777" w:rsidTr="008B6B20">
        <w:trPr>
          <w:trHeight w:val="754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0C1E5E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</w:rPr>
              <w:t>Learning Outcome(s)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D803" w14:textId="77777777" w:rsidR="00C66DBF" w:rsidRDefault="00C66DBF" w:rsidP="008B6B20">
            <w:pPr>
              <w:pStyle w:val="ListParagraph"/>
              <w:jc w:val="both"/>
              <w:rPr>
                <w:i/>
                <w:iCs/>
                <w:color w:val="000000" w:themeColor="text1"/>
              </w:rPr>
            </w:pPr>
            <w:r>
              <w:rPr>
                <w:rFonts w:ascii="Gill Sans MT" w:hAnsi="Gill Sans MT" w:cstheme="minorHAnsi"/>
                <w:bCs/>
                <w:sz w:val="22"/>
                <w:szCs w:val="22"/>
              </w:rPr>
              <w:t>Design Possible solutions to address sexually related societal problems.</w:t>
            </w:r>
          </w:p>
        </w:tc>
      </w:tr>
      <w:tr w:rsidR="00C66DBF" w14:paraId="19D7EAB4" w14:textId="77777777" w:rsidTr="008B6B20">
        <w:trPr>
          <w:trHeight w:val="70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058491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Learning</w:t>
            </w:r>
          </w:p>
          <w:p w14:paraId="0CBB8705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Indicator(s)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437" w14:textId="77777777" w:rsidR="00C66DBF" w:rsidRDefault="00C66DBF" w:rsidP="008B6B20">
            <w:pPr>
              <w:pStyle w:val="ListParagraph"/>
              <w:ind w:left="780"/>
              <w:jc w:val="both"/>
              <w:rPr>
                <w:i/>
                <w:iCs/>
                <w:color w:val="000000" w:themeColor="text1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Apply knowledge of reproduction related issues (teenage pregnancy, STI, reproductive health) to address challenges of adolescent reproductive health.</w:t>
            </w:r>
          </w:p>
        </w:tc>
      </w:tr>
      <w:tr w:rsidR="00C66DBF" w14:paraId="4D3999C5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B53C220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Essential Question(s)  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B16" w14:textId="77777777" w:rsidR="00C66DBF" w:rsidRDefault="00C66DBF" w:rsidP="008B6B20">
            <w:pPr>
              <w:pStyle w:val="pf0"/>
              <w:rPr>
                <w:rFonts w:ascii="Arial" w:hAnsi="Arial" w:cs="Arial"/>
                <w:sz w:val="20"/>
                <w:szCs w:val="20"/>
                <w14:ligatures w14:val="standardContextual"/>
              </w:rPr>
            </w:pPr>
          </w:p>
          <w:p w14:paraId="04F50D15" w14:textId="77777777" w:rsidR="00C66DBF" w:rsidRDefault="00C66DBF" w:rsidP="008B6B20">
            <w:pPr>
              <w:pStyle w:val="ListParagraph"/>
              <w:jc w:val="both"/>
              <w:rPr>
                <w:i/>
                <w:color w:val="000000" w:themeColor="text1"/>
              </w:rPr>
            </w:pPr>
          </w:p>
          <w:p w14:paraId="48039A0C" w14:textId="77777777" w:rsidR="00C66DBF" w:rsidRDefault="00C66DBF" w:rsidP="008B6B20">
            <w:pPr>
              <w:pStyle w:val="ListParagraph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C66DBF" w14:paraId="514F1878" w14:textId="77777777" w:rsidTr="008B6B20">
        <w:trPr>
          <w:trHeight w:val="296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CD0B7C" w14:textId="77777777" w:rsidR="00C66DBF" w:rsidRDefault="00C66DBF" w:rsidP="008B6B20">
            <w:pPr>
              <w:rPr>
                <w:b/>
                <w:bCs/>
              </w:rPr>
            </w:pPr>
            <w:r>
              <w:rPr>
                <w:b/>
                <w:bCs/>
              </w:rPr>
              <w:t>Pedagogical Strategies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63A0" w14:textId="77777777" w:rsidR="00C66DBF" w:rsidRPr="00B45BC4" w:rsidRDefault="00C66DBF" w:rsidP="00C66DBF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i/>
                <w:iCs/>
                <w:color w:val="000000" w:themeColor="text1"/>
              </w:rPr>
            </w:pPr>
            <w:r w:rsidRPr="00B45BC4">
              <w:rPr>
                <w:i/>
                <w:iCs/>
                <w:color w:val="000000" w:themeColor="text1"/>
              </w:rPr>
              <w:t>Collaborative learning</w:t>
            </w:r>
          </w:p>
          <w:p w14:paraId="7280A0DA" w14:textId="77777777" w:rsidR="00C66DBF" w:rsidRPr="00B45BC4" w:rsidRDefault="00C66DBF" w:rsidP="00C66DBF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i/>
                <w:iCs/>
                <w:color w:val="000000" w:themeColor="text1"/>
              </w:rPr>
            </w:pPr>
            <w:r w:rsidRPr="00B45BC4">
              <w:rPr>
                <w:i/>
                <w:iCs/>
              </w:rPr>
              <w:t>Talk-for-learning approach</w:t>
            </w:r>
          </w:p>
          <w:p w14:paraId="4BA7C015" w14:textId="77777777" w:rsidR="00C66DBF" w:rsidRPr="00B45BC4" w:rsidRDefault="00C66DBF" w:rsidP="00C66DBF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i/>
                <w:iCs/>
                <w:color w:val="000000" w:themeColor="text1"/>
              </w:rPr>
            </w:pPr>
            <w:r w:rsidRPr="00B45BC4">
              <w:rPr>
                <w:i/>
                <w:iCs/>
              </w:rPr>
              <w:t>Demonstration</w:t>
            </w:r>
          </w:p>
          <w:p w14:paraId="7D80CD40" w14:textId="77777777" w:rsidR="00C66DBF" w:rsidRDefault="00C66DBF" w:rsidP="008B6B20">
            <w:pPr>
              <w:jc w:val="both"/>
              <w:rPr>
                <w:i/>
                <w:color w:val="FF0000"/>
              </w:rPr>
            </w:pPr>
          </w:p>
        </w:tc>
      </w:tr>
      <w:tr w:rsidR="00C66DBF" w14:paraId="267B0620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6A961F" w14:textId="77777777" w:rsidR="00C66DBF" w:rsidRDefault="00C66DBF" w:rsidP="008B6B20">
            <w:r>
              <w:rPr>
                <w:b/>
                <w:bCs/>
              </w:rPr>
              <w:t>Teaching &amp; Learning Resources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DFF" w14:textId="77777777" w:rsidR="00C66DBF" w:rsidRDefault="00C66DBF" w:rsidP="00C66DBF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Books  </w:t>
            </w:r>
          </w:p>
          <w:p w14:paraId="6EA18757" w14:textId="77777777" w:rsidR="00C66DBF" w:rsidRDefault="00C66DBF" w:rsidP="00C66DBF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Charts/videos/pictures of menstrual cycle.  </w:t>
            </w:r>
          </w:p>
          <w:p w14:paraId="45D20E4A" w14:textId="77777777" w:rsidR="00C66DBF" w:rsidRPr="004A7D2B" w:rsidRDefault="00C66DBF" w:rsidP="00C66DBF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4A7D2B">
              <w:rPr>
                <w:bCs/>
                <w:color w:val="000000" w:themeColor="text1"/>
                <w:sz w:val="22"/>
                <w:szCs w:val="22"/>
              </w:rPr>
              <w:t xml:space="preserve">Internet resources such as (https://www.webmd.com/baby/healthtool-ovulation-calculator; https://www.always.com/en-us/period-calculator)  </w:t>
            </w:r>
          </w:p>
        </w:tc>
      </w:tr>
      <w:tr w:rsidR="00C66DBF" w14:paraId="0F371A01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A6B9EA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Notes on Differentiation</w:t>
            </w:r>
          </w:p>
        </w:tc>
      </w:tr>
      <w:tr w:rsidR="00C66DBF" w14:paraId="4FE00126" w14:textId="77777777" w:rsidTr="008B6B20">
        <w:trPr>
          <w:trHeight w:val="10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397" w14:textId="77777777" w:rsidR="00C66DBF" w:rsidRPr="00C971F2" w:rsidRDefault="00C66DBF" w:rsidP="00C66DBF">
            <w:pPr>
              <w:pStyle w:val="ListParagraph"/>
              <w:numPr>
                <w:ilvl w:val="0"/>
                <w:numId w:val="18"/>
              </w:numPr>
              <w:rPr>
                <w:color w:val="000000"/>
                <w:lang w:eastAsia="en-US"/>
              </w:rPr>
            </w:pPr>
            <w:r w:rsidRPr="00C971F2">
              <w:rPr>
                <w:color w:val="000000"/>
              </w:rPr>
              <w:t>Learning Tasks:</w:t>
            </w:r>
          </w:p>
          <w:p w14:paraId="61127FC8" w14:textId="77777777" w:rsidR="00C66DBF" w:rsidRPr="00C971F2" w:rsidRDefault="00C66DBF" w:rsidP="00C66DBF">
            <w:pPr>
              <w:pStyle w:val="ListParagraph"/>
              <w:numPr>
                <w:ilvl w:val="0"/>
                <w:numId w:val="19"/>
              </w:numPr>
              <w:ind w:left="730"/>
              <w:rPr>
                <w:color w:val="000000"/>
              </w:rPr>
            </w:pPr>
            <w:r w:rsidRPr="00C971F2">
              <w:rPr>
                <w:color w:val="000000"/>
              </w:rPr>
              <w:t>Explain menstrual cycle and identify at least two stages involved</w:t>
            </w:r>
          </w:p>
          <w:p w14:paraId="1DBCF306" w14:textId="77777777" w:rsidR="00C66DBF" w:rsidRPr="00C971F2" w:rsidRDefault="00C66DBF" w:rsidP="00C66DBF">
            <w:pPr>
              <w:pStyle w:val="ListParagraph"/>
              <w:numPr>
                <w:ilvl w:val="0"/>
                <w:numId w:val="19"/>
              </w:numPr>
              <w:ind w:left="730"/>
              <w:rPr>
                <w:color w:val="000000"/>
              </w:rPr>
            </w:pPr>
            <w:r w:rsidRPr="00C971F2">
              <w:rPr>
                <w:color w:val="000000"/>
              </w:rPr>
              <w:t>Describe the phases of menstrual cycle</w:t>
            </w:r>
          </w:p>
          <w:p w14:paraId="74C3FF13" w14:textId="77777777" w:rsidR="00C66DBF" w:rsidRPr="00C971F2" w:rsidRDefault="00C66DBF" w:rsidP="00C66DBF">
            <w:pPr>
              <w:pStyle w:val="ListParagraph"/>
              <w:numPr>
                <w:ilvl w:val="0"/>
                <w:numId w:val="19"/>
              </w:numPr>
              <w:ind w:left="730"/>
              <w:rPr>
                <w:color w:val="000000"/>
              </w:rPr>
            </w:pPr>
            <w:r w:rsidRPr="00C971F2">
              <w:rPr>
                <w:color w:val="000000"/>
              </w:rPr>
              <w:t>Describe at least three (3) ways reproduction-related issues can be addressed by an understanding of the menstrual cycle</w:t>
            </w:r>
          </w:p>
          <w:p w14:paraId="1E1D6A33" w14:textId="77777777" w:rsidR="00C66DBF" w:rsidRPr="00C971F2" w:rsidRDefault="00C66DBF" w:rsidP="00C66DBF">
            <w:pPr>
              <w:pStyle w:val="ListParagraph"/>
              <w:numPr>
                <w:ilvl w:val="0"/>
                <w:numId w:val="19"/>
              </w:numPr>
              <w:ind w:left="730"/>
              <w:rPr>
                <w:color w:val="000000"/>
              </w:rPr>
            </w:pPr>
            <w:proofErr w:type="spellStart"/>
            <w:r w:rsidRPr="00C971F2">
              <w:rPr>
                <w:color w:val="000000"/>
              </w:rPr>
              <w:t>Analyse</w:t>
            </w:r>
            <w:proofErr w:type="spellEnd"/>
            <w:r w:rsidRPr="00C971F2">
              <w:rPr>
                <w:color w:val="000000"/>
              </w:rPr>
              <w:t xml:space="preserve"> the differences among the phases of menstrual cycle, etc.</w:t>
            </w:r>
          </w:p>
          <w:p w14:paraId="697FE863" w14:textId="77777777" w:rsidR="00C66DBF" w:rsidRPr="00C971F2" w:rsidRDefault="00C66DBF" w:rsidP="008B6B20">
            <w:pPr>
              <w:pStyle w:val="ListParagraph"/>
              <w:rPr>
                <w:color w:val="000000"/>
              </w:rPr>
            </w:pPr>
          </w:p>
          <w:p w14:paraId="6B031134" w14:textId="77777777" w:rsidR="00C66DBF" w:rsidRPr="00C971F2" w:rsidRDefault="00C66DBF" w:rsidP="00C66DBF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C971F2">
              <w:rPr>
                <w:color w:val="000000"/>
              </w:rPr>
              <w:t xml:space="preserve">Pedagogical Exemplars </w:t>
            </w:r>
          </w:p>
          <w:p w14:paraId="6FB7DFAA" w14:textId="77777777" w:rsidR="00C66DBF" w:rsidRPr="00C971F2" w:rsidRDefault="00C66DBF" w:rsidP="00C66DBF">
            <w:pPr>
              <w:pStyle w:val="ListParagraph"/>
              <w:numPr>
                <w:ilvl w:val="0"/>
                <w:numId w:val="20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t>Think-Pair-Share</w:t>
            </w:r>
          </w:p>
          <w:p w14:paraId="7C0C6C9F" w14:textId="77777777" w:rsidR="00C66DBF" w:rsidRPr="00C971F2" w:rsidRDefault="00C66DBF" w:rsidP="008B6B20">
            <w:pPr>
              <w:pStyle w:val="ListParagraph"/>
              <w:rPr>
                <w:color w:val="000000"/>
              </w:rPr>
            </w:pPr>
            <w:r w:rsidRPr="00C971F2">
              <w:rPr>
                <w:color w:val="000000"/>
              </w:rPr>
              <w:t>Provide charts, diagrams, videos/ animations illustrating and explaining the menstrual cycle.</w:t>
            </w:r>
          </w:p>
          <w:p w14:paraId="03B01750" w14:textId="77777777" w:rsidR="00C66DBF" w:rsidRPr="00C971F2" w:rsidRDefault="00C66DBF" w:rsidP="00C66DBF">
            <w:pPr>
              <w:pStyle w:val="ListParagraph"/>
              <w:numPr>
                <w:ilvl w:val="0"/>
                <w:numId w:val="20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lastRenderedPageBreak/>
              <w:t xml:space="preserve">Use </w:t>
            </w:r>
            <w:proofErr w:type="spellStart"/>
            <w:r w:rsidRPr="00C971F2">
              <w:rPr>
                <w:color w:val="000000"/>
              </w:rPr>
              <w:t>colour</w:t>
            </w:r>
            <w:proofErr w:type="spellEnd"/>
            <w:r w:rsidRPr="00C971F2">
              <w:rPr>
                <w:color w:val="000000"/>
              </w:rPr>
              <w:t>-coded calendars to represent separate phases of the menstrual cycle</w:t>
            </w:r>
          </w:p>
          <w:p w14:paraId="157AFBCE" w14:textId="77777777" w:rsidR="00C66DBF" w:rsidRPr="00C971F2" w:rsidRDefault="00C66DBF" w:rsidP="00C66DBF">
            <w:pPr>
              <w:pStyle w:val="ListParagraph"/>
              <w:numPr>
                <w:ilvl w:val="0"/>
                <w:numId w:val="20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t>Present a scenario related to menstrual health and hygiene to the entire class</w:t>
            </w:r>
          </w:p>
          <w:p w14:paraId="2A1AD9F7" w14:textId="77777777" w:rsidR="00C66DBF" w:rsidRPr="00C971F2" w:rsidRDefault="00C66DBF" w:rsidP="00C66DBF">
            <w:pPr>
              <w:pStyle w:val="ListParagraph"/>
              <w:numPr>
                <w:ilvl w:val="0"/>
                <w:numId w:val="20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t>Have learners individually respond to the scenario. Pair learners to discuss their ideas and perspectives. Learners share understandings and solutions with the larger group, fostering cross-learning and peer learning, etc.</w:t>
            </w:r>
          </w:p>
          <w:p w14:paraId="6328A12F" w14:textId="77777777" w:rsidR="00C66DBF" w:rsidRPr="00C971F2" w:rsidRDefault="00C66DBF" w:rsidP="008B6B20">
            <w:pPr>
              <w:pStyle w:val="ListParagraph"/>
              <w:rPr>
                <w:color w:val="000000"/>
              </w:rPr>
            </w:pPr>
          </w:p>
          <w:p w14:paraId="28BC7AB7" w14:textId="77777777" w:rsidR="00C66DBF" w:rsidRPr="00C971F2" w:rsidRDefault="00C66DBF" w:rsidP="00C66DBF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C971F2">
              <w:rPr>
                <w:color w:val="000000"/>
              </w:rPr>
              <w:t>Key Assessments (</w:t>
            </w:r>
            <w:proofErr w:type="spellStart"/>
            <w:r w:rsidRPr="00C971F2">
              <w:rPr>
                <w:color w:val="000000"/>
              </w:rPr>
              <w:t>DoK</w:t>
            </w:r>
            <w:proofErr w:type="spellEnd"/>
            <w:r w:rsidRPr="00C971F2">
              <w:rPr>
                <w:color w:val="000000"/>
              </w:rPr>
              <w:t>):</w:t>
            </w:r>
          </w:p>
          <w:p w14:paraId="61BC94DF" w14:textId="77777777" w:rsidR="00C66DBF" w:rsidRPr="00C971F2" w:rsidRDefault="00C66DBF" w:rsidP="00C66DBF">
            <w:pPr>
              <w:pStyle w:val="ListParagraph"/>
              <w:numPr>
                <w:ilvl w:val="0"/>
                <w:numId w:val="21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t xml:space="preserve">Level 1: Briefly explain the menstrual cycle </w:t>
            </w:r>
          </w:p>
          <w:p w14:paraId="1AA8196A" w14:textId="77777777" w:rsidR="00C66DBF" w:rsidRPr="00C971F2" w:rsidRDefault="00C66DBF" w:rsidP="00C66DBF">
            <w:pPr>
              <w:pStyle w:val="ListParagraph"/>
              <w:numPr>
                <w:ilvl w:val="0"/>
                <w:numId w:val="21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t>Level 2: Explain the term menstrual hygiene</w:t>
            </w:r>
          </w:p>
          <w:p w14:paraId="3DE3A849" w14:textId="77777777" w:rsidR="00C66DBF" w:rsidRPr="00C971F2" w:rsidRDefault="00C66DBF" w:rsidP="00C66DBF">
            <w:pPr>
              <w:pStyle w:val="ListParagraph"/>
              <w:numPr>
                <w:ilvl w:val="0"/>
                <w:numId w:val="21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t>Level 2: Describe at least four (4) ways good menstrual hygiene can be practiced</w:t>
            </w:r>
          </w:p>
          <w:p w14:paraId="61BBDBDF" w14:textId="77777777" w:rsidR="00C66DBF" w:rsidRPr="00C971F2" w:rsidRDefault="00C66DBF" w:rsidP="00C66DBF">
            <w:pPr>
              <w:pStyle w:val="ListParagraph"/>
              <w:numPr>
                <w:ilvl w:val="0"/>
                <w:numId w:val="21"/>
              </w:numPr>
              <w:ind w:left="715"/>
              <w:rPr>
                <w:color w:val="000000"/>
              </w:rPr>
            </w:pPr>
            <w:r w:rsidRPr="00C971F2">
              <w:rPr>
                <w:color w:val="000000"/>
              </w:rPr>
              <w:t>Level 2: Describe how the menstrual cycle can be determined using ovulation predictor kits</w:t>
            </w:r>
          </w:p>
          <w:p w14:paraId="7EEEF4AA" w14:textId="77777777" w:rsidR="00C66DBF" w:rsidRPr="00C971F2" w:rsidRDefault="00C66DBF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971F2">
              <w:rPr>
                <w:rFonts w:ascii="Times New Roman" w:eastAsia="Times New Roman" w:hAnsi="Times New Roman" w:cs="Times New Roman"/>
                <w:color w:val="000000"/>
              </w:rPr>
              <w:t xml:space="preserve">Level 3: Compare and contrast luteal phase and follicular phase of menstrual cycle, </w:t>
            </w:r>
            <w:proofErr w:type="spellStart"/>
            <w:r w:rsidRPr="00C971F2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</w:p>
          <w:p w14:paraId="302D2B39" w14:textId="77777777" w:rsidR="00C66DBF" w:rsidRPr="00C971F2" w:rsidRDefault="00C66DBF" w:rsidP="008B6B20">
            <w:pPr>
              <w:pStyle w:val="NoSpacing"/>
              <w:ind w:left="7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66DBF" w14:paraId="7B2CA6D8" w14:textId="77777777" w:rsidTr="008B6B20">
        <w:trPr>
          <w:trHeight w:val="34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98E7AB" w14:textId="77777777" w:rsidR="00C66DBF" w:rsidRDefault="00C66DBF" w:rsidP="008B6B2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Keywords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54C" w14:textId="77777777" w:rsidR="00C66DBF" w:rsidRDefault="00C66DBF" w:rsidP="008B6B20">
            <w:pPr>
              <w:rPr>
                <w:i/>
                <w:color w:val="000000" w:themeColor="text1"/>
              </w:rPr>
            </w:pPr>
            <w:r>
              <w:t>Phase, ovulation, physiological, monthly, cycle, menstrual Hygiene, etc.</w:t>
            </w:r>
          </w:p>
        </w:tc>
      </w:tr>
      <w:tr w:rsidR="00C66DBF" w14:paraId="3AB9B0AF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099C2F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Lesson 1</w:t>
            </w:r>
          </w:p>
        </w:tc>
      </w:tr>
      <w:tr w:rsidR="00C66DBF" w14:paraId="46BC581D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BBFBED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Lesson</w:t>
            </w:r>
            <w:r>
              <w:rPr>
                <w:b/>
                <w:bCs/>
                <w:lang w:val="en-GB"/>
              </w:rPr>
              <w:t xml:space="preserve"> drawing on Concepts, Skills and Competencies to reinforce as in the Subject Teacher Manual</w:t>
            </w:r>
          </w:p>
        </w:tc>
      </w:tr>
      <w:tr w:rsidR="00C66DBF" w14:paraId="5C56698D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8D2009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12D3DC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Learner Activity</w:t>
            </w:r>
          </w:p>
        </w:tc>
      </w:tr>
      <w:tr w:rsidR="00C66DBF" w14:paraId="00D68458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CC3" w14:textId="77777777" w:rsidR="00C66DBF" w:rsidRDefault="00C66DBF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14:paraId="23885D2D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416B5666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4DDE52BB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6518BB4E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C66DBF" w14:paraId="0E1D1213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1C0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14:paraId="4E3E8BEA" w14:textId="77777777" w:rsidR="00C66DBF" w:rsidRDefault="00C66DBF" w:rsidP="00C66DBF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</w:t>
            </w:r>
          </w:p>
          <w:p w14:paraId="508A7B28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6BA37DA1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7A1769FE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6F4A33AD" w14:textId="77777777" w:rsidR="00C66DBF" w:rsidRDefault="00C66DBF" w:rsidP="008B6B20">
            <w:pPr>
              <w:pStyle w:val="ListParagraph"/>
              <w:ind w:left="1080"/>
              <w:jc w:val="both"/>
              <w:rPr>
                <w:i/>
                <w:color w:val="000000" w:themeColor="text1"/>
              </w:rPr>
            </w:pPr>
          </w:p>
          <w:p w14:paraId="0CAD5E2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2028E3B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1 (40 minutes)</w:t>
            </w:r>
          </w:p>
          <w:p w14:paraId="67175BE0" w14:textId="77777777" w:rsidR="00C66DBF" w:rsidRDefault="00C66DBF" w:rsidP="00C66D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i/>
                <w:color w:val="000000" w:themeColor="text1"/>
              </w:rPr>
            </w:pPr>
          </w:p>
          <w:p w14:paraId="062C96B1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79DB081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7894B82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6922A3CC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0F2C6C3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14:paraId="2CC01822" w14:textId="77777777" w:rsidR="00C66DBF" w:rsidRDefault="00C66DBF" w:rsidP="00C66D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14:paraId="606A9C67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4FF0344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62D3E76" w14:textId="77777777" w:rsidR="00C66DBF" w:rsidRDefault="00C66DBF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153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>Introductory Activity (15minutes)</w:t>
            </w:r>
          </w:p>
          <w:p w14:paraId="74EB0BC0" w14:textId="77777777" w:rsidR="00C66DBF" w:rsidRDefault="00C66DBF" w:rsidP="00C66DBF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14:paraId="782EB357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32A314B5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355E2039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7706F495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60E1FC13" w14:textId="77777777" w:rsidR="00C66DBF" w:rsidRDefault="00C66DBF" w:rsidP="008B6B20">
            <w:pPr>
              <w:rPr>
                <w:b/>
                <w:bCs/>
                <w:i/>
                <w:color w:val="000000" w:themeColor="text1"/>
                <w:u w:val="single"/>
              </w:rPr>
            </w:pPr>
            <w:r>
              <w:rPr>
                <w:b/>
                <w:bCs/>
                <w:i/>
                <w:color w:val="000000" w:themeColor="text1"/>
                <w:u w:val="single"/>
              </w:rPr>
              <w:t>Activity 1 (40 minutes)</w:t>
            </w:r>
          </w:p>
          <w:p w14:paraId="58906029" w14:textId="77777777" w:rsidR="00C66DBF" w:rsidRDefault="00C66DBF" w:rsidP="008B6B20">
            <w:pPr>
              <w:rPr>
                <w:i/>
                <w:color w:val="000000" w:themeColor="text1"/>
              </w:rPr>
            </w:pPr>
          </w:p>
          <w:p w14:paraId="35C5D704" w14:textId="77777777" w:rsidR="00C66DBF" w:rsidRDefault="00C66DBF" w:rsidP="00C66DBF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</w:p>
          <w:p w14:paraId="01D6914B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F909FBF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0A4D3065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4E463A2E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(40 minutes)</w:t>
            </w:r>
          </w:p>
          <w:p w14:paraId="7732C5FB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1E23520" w14:textId="77777777" w:rsidR="00C66DBF" w:rsidRDefault="00C66DBF" w:rsidP="00C66D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C66DBF" w14:paraId="3A8BF78B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4B29B7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Assessment</w:t>
            </w:r>
            <w:r>
              <w:rPr>
                <w:b/>
                <w:bCs/>
                <w:lang w:val="en-GB"/>
              </w:rPr>
              <w:t xml:space="preserve"> DoK aligned to the Curriculum and Subject Teacher Manual</w:t>
            </w:r>
          </w:p>
        </w:tc>
      </w:tr>
      <w:tr w:rsidR="00C66DBF" w14:paraId="314C56AB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3D4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Level 3</w:t>
            </w:r>
          </w:p>
          <w:p w14:paraId="0DFC47D0" w14:textId="77777777" w:rsidR="00C66DBF" w:rsidRPr="003A4D85" w:rsidRDefault="00C66DBF" w:rsidP="008B6B20">
            <w:pPr>
              <w:rPr>
                <w:i/>
                <w:iCs/>
              </w:rPr>
            </w:pPr>
            <w:r>
              <w:rPr>
                <w:bCs/>
                <w:lang w:val="en-CA"/>
              </w:rPr>
              <w:t>Strategic reasoning</w:t>
            </w:r>
          </w:p>
          <w:p w14:paraId="225BA818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</w:p>
        </w:tc>
      </w:tr>
      <w:tr w:rsidR="00C66DBF" w14:paraId="187E4745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A5AF91" w14:textId="77777777" w:rsidR="00C66DBF" w:rsidRDefault="00C66DBF" w:rsidP="008B6B2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Lesson Closure </w:t>
            </w:r>
          </w:p>
          <w:p w14:paraId="674D3885" w14:textId="77777777" w:rsidR="00C66DBF" w:rsidRDefault="00C66DBF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t>In completing this part, refer to the Essential Questions to check that learning has taken place.</w:t>
            </w:r>
          </w:p>
        </w:tc>
      </w:tr>
      <w:tr w:rsidR="00C66DBF" w14:paraId="7456A639" w14:textId="77777777" w:rsidTr="008B6B20">
        <w:trPr>
          <w:trHeight w:val="12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ECB2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Activity (15 minutes) </w:t>
            </w:r>
          </w:p>
          <w:p w14:paraId="50053F35" w14:textId="77777777" w:rsidR="00C66DBF" w:rsidRDefault="00C66DBF" w:rsidP="00C66DBF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6DBF" w14:paraId="4D718746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33CDF8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 &amp; Remarks</w:t>
            </w:r>
          </w:p>
        </w:tc>
      </w:tr>
      <w:tr w:rsidR="00C66DBF" w14:paraId="07BE336F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5CA7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722C70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1FA03F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538FBE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DBF" w14:paraId="5D06CF4A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C7E0C6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Lesson 2</w:t>
            </w:r>
          </w:p>
        </w:tc>
      </w:tr>
      <w:tr w:rsidR="00C66DBF" w14:paraId="04584E5B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4B2F09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Lesson</w:t>
            </w:r>
            <w:r>
              <w:rPr>
                <w:b/>
                <w:bCs/>
                <w:lang w:val="en-GB"/>
              </w:rPr>
              <w:t xml:space="preserve"> drawing on Concepts, Skills and Competencies to reinforce as in the Subject Teacher Manual</w:t>
            </w:r>
          </w:p>
        </w:tc>
      </w:tr>
      <w:tr w:rsidR="00C66DBF" w14:paraId="668AF073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C2A39E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Teacher Activity 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0BC4D5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Learner Activity</w:t>
            </w:r>
          </w:p>
        </w:tc>
      </w:tr>
      <w:tr w:rsidR="00C66DBF" w14:paraId="48A1B2C7" w14:textId="77777777" w:rsidTr="008B6B20">
        <w:trPr>
          <w:trHeight w:val="340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5A25" w14:textId="77777777" w:rsidR="00C66DBF" w:rsidRDefault="00C66DBF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Starter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Activity (10 minutes) </w:t>
            </w:r>
          </w:p>
          <w:p w14:paraId="158A2CA3" w14:textId="77777777" w:rsidR="00C66DBF" w:rsidRDefault="00C66DBF" w:rsidP="008B6B20">
            <w:pPr>
              <w:pStyle w:val="TableParagraph"/>
              <w:spacing w:line="265" w:lineRule="exact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70DF31F8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3D8CDF3F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605D39F1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  <w:p w14:paraId="7384CC62" w14:textId="77777777" w:rsidR="00C66DBF" w:rsidRDefault="00C66DBF" w:rsidP="008B6B20">
            <w:pPr>
              <w:jc w:val="center"/>
              <w:rPr>
                <w:b/>
                <w:bCs/>
                <w:i/>
              </w:rPr>
            </w:pPr>
          </w:p>
        </w:tc>
      </w:tr>
      <w:tr w:rsidR="00C66DBF" w14:paraId="3DE607F9" w14:textId="77777777" w:rsidTr="008B6B20">
        <w:trPr>
          <w:trHeight w:val="3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AC6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Introductory activity (25 minutes)</w:t>
            </w:r>
          </w:p>
          <w:p w14:paraId="052B6002" w14:textId="77777777" w:rsidR="00C66DBF" w:rsidRDefault="00C66DBF" w:rsidP="00C66D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6C0EECCA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39EE6D7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520A777C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6969E6B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1 (25 minutes)</w:t>
            </w:r>
          </w:p>
          <w:p w14:paraId="0B486EED" w14:textId="77777777" w:rsidR="00C66DBF" w:rsidRDefault="00C66DBF" w:rsidP="00C66DB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74D43DE8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u w:val="single"/>
              </w:rPr>
            </w:pPr>
          </w:p>
          <w:p w14:paraId="0D57D5E2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7DB50874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251243A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48BB0F4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14:paraId="4B46D371" w14:textId="77777777" w:rsidR="00C66DBF" w:rsidRDefault="00C66DBF" w:rsidP="00C66DBF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772A610D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2FDA291C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5F67D489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2D5182E8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2B17D0C7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14:paraId="4BB13B9B" w14:textId="77777777" w:rsidR="00C66DBF" w:rsidRDefault="00C66DBF" w:rsidP="008B6B20">
            <w:pPr>
              <w:pStyle w:val="ListParagraph"/>
              <w:ind w:left="1080"/>
              <w:rPr>
                <w:i/>
                <w:iCs/>
              </w:rPr>
            </w:pPr>
          </w:p>
          <w:p w14:paraId="694896ED" w14:textId="77777777" w:rsidR="00C66DBF" w:rsidRDefault="00C66DBF" w:rsidP="00C66D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 </w:t>
            </w:r>
          </w:p>
          <w:p w14:paraId="20D2F856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588DC6D8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521230DF" w14:textId="77777777" w:rsidR="00C66DBF" w:rsidRDefault="00C66DBF" w:rsidP="008B6B20">
            <w:pPr>
              <w:pStyle w:val="TableParagraph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423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Introductory activity (25 minutes)</w:t>
            </w:r>
          </w:p>
          <w:p w14:paraId="0916467D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14:paraId="369ADFBC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14:paraId="6E85FD38" w14:textId="77777777" w:rsidR="00C66DBF" w:rsidRDefault="00C66DBF" w:rsidP="008B6B20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</w:p>
          <w:p w14:paraId="255049F4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1431CBD1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1(30 minutes)</w:t>
            </w:r>
          </w:p>
          <w:p w14:paraId="5564D0EA" w14:textId="77777777" w:rsidR="00C66DBF" w:rsidRDefault="00C66DBF" w:rsidP="00C66DBF">
            <w:pPr>
              <w:pStyle w:val="ListParagraph"/>
              <w:numPr>
                <w:ilvl w:val="0"/>
                <w:numId w:val="11"/>
              </w:numPr>
              <w:rPr>
                <w:bCs/>
                <w:i/>
              </w:rPr>
            </w:pPr>
            <w:r>
              <w:rPr>
                <w:bCs/>
                <w:i/>
                <w:color w:val="000000" w:themeColor="text1"/>
              </w:rPr>
              <w:t xml:space="preserve"> </w:t>
            </w:r>
          </w:p>
          <w:p w14:paraId="17AF7F7F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42BAE07C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642DB7A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DEA966A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4B9911BC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2 (25 minutes)</w:t>
            </w:r>
          </w:p>
          <w:p w14:paraId="4A4A4019" w14:textId="77777777" w:rsidR="00C66DBF" w:rsidRDefault="00C66DBF" w:rsidP="00C66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1D89E104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4D8A1970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45FEC65D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5A0CAE1B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</w:p>
          <w:p w14:paraId="33803739" w14:textId="77777777" w:rsidR="00C66DBF" w:rsidRDefault="00C66DBF" w:rsidP="008B6B2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Activity 3 (25 minutes)</w:t>
            </w:r>
          </w:p>
          <w:p w14:paraId="58D35162" w14:textId="77777777" w:rsidR="00C66DBF" w:rsidRDefault="00C66DBF" w:rsidP="00C66D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</w:tr>
      <w:tr w:rsidR="00C66DBF" w14:paraId="16004304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CCC076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Assessment</w:t>
            </w:r>
            <w:r>
              <w:rPr>
                <w:b/>
                <w:bCs/>
                <w:lang w:val="en-GB"/>
              </w:rPr>
              <w:t xml:space="preserve"> DoK aligned to the Curriculum and Subject Teacher Manual</w:t>
            </w:r>
          </w:p>
        </w:tc>
      </w:tr>
      <w:tr w:rsidR="00C66DBF" w14:paraId="6B833FB9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342" w14:textId="77777777" w:rsidR="00C66DBF" w:rsidRPr="00801209" w:rsidRDefault="00C66DBF" w:rsidP="008B6B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Level 3: </w:t>
            </w:r>
            <w:r>
              <w:rPr>
                <w:bCs/>
                <w:lang w:val="en-CA"/>
              </w:rPr>
              <w:t>Strategic reasoning</w:t>
            </w:r>
            <w:r w:rsidRPr="003A4D85">
              <w:rPr>
                <w:i/>
                <w:iCs/>
              </w:rPr>
              <w:t xml:space="preserve"> </w:t>
            </w:r>
          </w:p>
          <w:p w14:paraId="5CDED44C" w14:textId="77777777" w:rsidR="00C66DBF" w:rsidRDefault="00C66DBF" w:rsidP="008B6B20">
            <w:pPr>
              <w:rPr>
                <w:b/>
                <w:bCs/>
                <w:i/>
                <w:iCs/>
              </w:rPr>
            </w:pPr>
          </w:p>
        </w:tc>
      </w:tr>
      <w:tr w:rsidR="00C66DBF" w14:paraId="04D0060F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308D6D" w14:textId="77777777" w:rsidR="00C66DBF" w:rsidRDefault="00C66DBF" w:rsidP="008B6B2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Lesson Closure </w:t>
            </w:r>
          </w:p>
          <w:p w14:paraId="52AE53C1" w14:textId="77777777" w:rsidR="00C66DBF" w:rsidRDefault="00C66DBF" w:rsidP="008B6B2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t xml:space="preserve">In completing this part, refer to the Essential Questions to check that learning has taken place. </w:t>
            </w:r>
          </w:p>
        </w:tc>
      </w:tr>
      <w:tr w:rsidR="00C66DBF" w14:paraId="6D54704A" w14:textId="77777777" w:rsidTr="008B6B20">
        <w:trPr>
          <w:trHeight w:val="12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12FD" w14:textId="77777777" w:rsidR="00C66DBF" w:rsidRDefault="00C66DBF" w:rsidP="008B6B2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Activity (15 minutes) </w:t>
            </w:r>
          </w:p>
          <w:p w14:paraId="7B364DD2" w14:textId="77777777" w:rsidR="00C66DBF" w:rsidRDefault="00C66DBF" w:rsidP="00C66DBF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6DBF" w14:paraId="4389F080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64C297" w14:textId="77777777" w:rsidR="00C66DBF" w:rsidRDefault="00C66DBF" w:rsidP="008B6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 &amp; Remarks</w:t>
            </w:r>
          </w:p>
        </w:tc>
      </w:tr>
      <w:tr w:rsidR="00C66DBF" w14:paraId="2233ECC2" w14:textId="77777777" w:rsidTr="008B6B2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2995" w14:textId="77777777" w:rsidR="00C66DBF" w:rsidRDefault="00C66DBF" w:rsidP="008B6B2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841E37F" w14:textId="77777777" w:rsidR="002F73EE" w:rsidRPr="00C66DBF" w:rsidRDefault="002F73EE"/>
    <w:sectPr w:rsidR="002F73EE" w:rsidRPr="00C6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2D"/>
    <w:multiLevelType w:val="hybridMultilevel"/>
    <w:tmpl w:val="650A8A0C"/>
    <w:lvl w:ilvl="0" w:tplc="93967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195"/>
    <w:multiLevelType w:val="hybridMultilevel"/>
    <w:tmpl w:val="280011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1F0"/>
    <w:multiLevelType w:val="hybridMultilevel"/>
    <w:tmpl w:val="AFC6EC92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2E6A"/>
    <w:multiLevelType w:val="hybridMultilevel"/>
    <w:tmpl w:val="72A24118"/>
    <w:lvl w:ilvl="0" w:tplc="B81EE9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0483"/>
    <w:multiLevelType w:val="hybridMultilevel"/>
    <w:tmpl w:val="A0DEE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F63E7E"/>
    <w:multiLevelType w:val="hybridMultilevel"/>
    <w:tmpl w:val="1FC40244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4A32"/>
    <w:multiLevelType w:val="hybridMultilevel"/>
    <w:tmpl w:val="B93A7CF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589"/>
    <w:multiLevelType w:val="hybridMultilevel"/>
    <w:tmpl w:val="979E1D98"/>
    <w:lvl w:ilvl="0" w:tplc="F6FC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39AD"/>
    <w:multiLevelType w:val="hybridMultilevel"/>
    <w:tmpl w:val="6AA0FE06"/>
    <w:lvl w:ilvl="0" w:tplc="06EA7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047B"/>
    <w:multiLevelType w:val="hybridMultilevel"/>
    <w:tmpl w:val="5A26D4AC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3FDC"/>
    <w:multiLevelType w:val="hybridMultilevel"/>
    <w:tmpl w:val="2B50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66783F"/>
    <w:multiLevelType w:val="hybridMultilevel"/>
    <w:tmpl w:val="A7AA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145"/>
    <w:multiLevelType w:val="hybridMultilevel"/>
    <w:tmpl w:val="6E52C8BA"/>
    <w:lvl w:ilvl="0" w:tplc="28522D2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bCs/>
        <w:i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4A8D"/>
    <w:multiLevelType w:val="hybridMultilevel"/>
    <w:tmpl w:val="E99467AA"/>
    <w:lvl w:ilvl="0" w:tplc="80604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B3DC1"/>
    <w:multiLevelType w:val="hybridMultilevel"/>
    <w:tmpl w:val="3F983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C27878"/>
    <w:multiLevelType w:val="hybridMultilevel"/>
    <w:tmpl w:val="AC8CF0C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64502435"/>
    <w:multiLevelType w:val="hybridMultilevel"/>
    <w:tmpl w:val="8FBC9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30794"/>
    <w:multiLevelType w:val="hybridMultilevel"/>
    <w:tmpl w:val="05EC8C6E"/>
    <w:lvl w:ilvl="0" w:tplc="26CA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6275"/>
    <w:multiLevelType w:val="hybridMultilevel"/>
    <w:tmpl w:val="9E0240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30BA"/>
    <w:multiLevelType w:val="hybridMultilevel"/>
    <w:tmpl w:val="2B04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72DD"/>
    <w:multiLevelType w:val="hybridMultilevel"/>
    <w:tmpl w:val="CDFCBF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BF"/>
    <w:rsid w:val="002F73EE"/>
    <w:rsid w:val="00C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ACEA1"/>
  <w15:chartTrackingRefBased/>
  <w15:docId w15:val="{1716321F-F12E-470F-9A5B-5F8C574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References,List_Paragraph,Multilevel para_II,List Paragraph1,lp1,List Paragraph nowy,Numbered List Paragraph,Bullet Level 1,Casella di testo,Dot pt,F5 List Paragraph,Colorful List - Accent 11"/>
    <w:basedOn w:val="Normal"/>
    <w:link w:val="ListParagraphChar"/>
    <w:uiPriority w:val="34"/>
    <w:qFormat/>
    <w:rsid w:val="00C66DBF"/>
    <w:pPr>
      <w:ind w:left="720"/>
      <w:contextualSpacing/>
    </w:pPr>
  </w:style>
  <w:style w:type="table" w:styleId="TableGrid">
    <w:name w:val="Table Grid"/>
    <w:basedOn w:val="TableNormal"/>
    <w:uiPriority w:val="39"/>
    <w:rsid w:val="00C66DBF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 (numbered (a)) Char,References Char,List_Paragraph Char,Multilevel para_II Char,List Paragraph1 Char,lp1 Char,List Paragraph nowy Char,Numbered List Paragraph Char,Bullet Level 1 Char,Casella di testo Char"/>
    <w:link w:val="ListParagraph"/>
    <w:uiPriority w:val="34"/>
    <w:qFormat/>
    <w:rsid w:val="00C66DBF"/>
    <w:rPr>
      <w:rFonts w:ascii="Times New Roman" w:eastAsia="Times New Roman" w:hAnsi="Times New Roman" w:cs="Times New Roman"/>
      <w:sz w:val="24"/>
      <w:szCs w:val="24"/>
      <w:lang w:val="en-US" w:eastAsia="en-GB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C66DBF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C66DBF"/>
    <w:pPr>
      <w:spacing w:after="0" w:line="240" w:lineRule="auto"/>
    </w:pPr>
    <w:rPr>
      <w:lang w:val="en-US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C66DBF"/>
    <w:rPr>
      <w:lang w:val="en-US"/>
      <w14:ligatures w14:val="standardContextual"/>
    </w:rPr>
  </w:style>
  <w:style w:type="paragraph" w:customStyle="1" w:styleId="pf0">
    <w:name w:val="pf0"/>
    <w:basedOn w:val="Normal"/>
    <w:rsid w:val="00C66DBF"/>
    <w:pPr>
      <w:spacing w:before="100" w:beforeAutospacing="1" w:after="100" w:afterAutospacing="1"/>
    </w:pPr>
    <w:rPr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6253</Characters>
  <Application>Microsoft Office Word</Application>
  <DocSecurity>0</DocSecurity>
  <Lines>416</Lines>
  <Paragraphs>233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dc:description/>
  <cp:lastModifiedBy>PETER NUBUOR DJANGMAH</cp:lastModifiedBy>
  <cp:revision>1</cp:revision>
  <dcterms:created xsi:type="dcterms:W3CDTF">2024-05-17T23:35:00Z</dcterms:created>
  <dcterms:modified xsi:type="dcterms:W3CDTF">2024-05-17T23:36:00Z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ef6c9abc-6c6c-4348-8ec3-93603d603f13</vt:lpwstr>
  </property>
</Properties>
</file>