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3" w:type="pct"/>
        <w:tblLook w:val="04A0" w:firstRow="1" w:lastRow="0" w:firstColumn="1" w:lastColumn="0" w:noHBand="0" w:noVBand="1"/>
      </w:tblPr>
      <w:tblGrid>
        <w:gridCol w:w="1841"/>
        <w:gridCol w:w="2070"/>
        <w:gridCol w:w="1060"/>
        <w:gridCol w:w="741"/>
        <w:gridCol w:w="1150"/>
        <w:gridCol w:w="738"/>
        <w:gridCol w:w="790"/>
        <w:gridCol w:w="631"/>
      </w:tblGrid>
      <w:tr w:rsidR="004E3066" w:rsidRPr="00B839A2" w14:paraId="27E1C7A6" w14:textId="77777777" w:rsidTr="00EF3F57">
        <w:trPr>
          <w:trHeight w:val="690"/>
        </w:trPr>
        <w:tc>
          <w:tcPr>
            <w:tcW w:w="5000" w:type="pct"/>
            <w:gridSpan w:val="8"/>
            <w:shd w:val="clear" w:color="auto" w:fill="auto"/>
            <w:vAlign w:val="center"/>
          </w:tcPr>
          <w:p w14:paraId="62245BC7" w14:textId="77777777" w:rsidR="004E3066" w:rsidRPr="00B839A2" w:rsidRDefault="004E3066" w:rsidP="00EF3F57">
            <w:pPr>
              <w:jc w:val="center"/>
              <w:rPr>
                <w:b/>
                <w:bCs/>
              </w:rPr>
            </w:pPr>
            <w:r>
              <w:rPr>
                <w:b/>
                <w:bCs/>
              </w:rPr>
              <w:t>Learning Planner</w:t>
            </w:r>
          </w:p>
        </w:tc>
      </w:tr>
      <w:tr w:rsidR="004E3066" w:rsidRPr="00B839A2" w14:paraId="1959469D" w14:textId="77777777" w:rsidTr="00EF3F57">
        <w:trPr>
          <w:trHeight w:val="340"/>
        </w:trPr>
        <w:tc>
          <w:tcPr>
            <w:tcW w:w="1027" w:type="pct"/>
            <w:shd w:val="clear" w:color="auto" w:fill="D9E2F3" w:themeFill="accent1" w:themeFillTint="33"/>
            <w:vAlign w:val="center"/>
          </w:tcPr>
          <w:p w14:paraId="1BB4E36E" w14:textId="77777777" w:rsidR="004E3066" w:rsidRPr="00B839A2" w:rsidRDefault="004E3066" w:rsidP="00EF3F57">
            <w:pPr>
              <w:rPr>
                <w:b/>
                <w:bCs/>
              </w:rPr>
            </w:pPr>
            <w:r w:rsidRPr="00B839A2">
              <w:rPr>
                <w:b/>
                <w:bCs/>
              </w:rPr>
              <w:t>Subject</w:t>
            </w:r>
          </w:p>
        </w:tc>
        <w:tc>
          <w:tcPr>
            <w:tcW w:w="1154" w:type="pct"/>
            <w:vAlign w:val="center"/>
          </w:tcPr>
          <w:p w14:paraId="0585A850" w14:textId="77777777" w:rsidR="004E3066" w:rsidRPr="00B839A2" w:rsidRDefault="004E3066" w:rsidP="00EF3F57">
            <w:pPr>
              <w:rPr>
                <w:i/>
                <w:color w:val="000000" w:themeColor="text1"/>
              </w:rPr>
            </w:pPr>
            <w:r w:rsidRPr="00FB0980">
              <w:rPr>
                <w:i/>
                <w:color w:val="000000" w:themeColor="text1"/>
              </w:rPr>
              <w:t>Mathematics</w:t>
            </w:r>
          </w:p>
        </w:tc>
        <w:tc>
          <w:tcPr>
            <w:tcW w:w="594" w:type="pct"/>
            <w:shd w:val="clear" w:color="auto" w:fill="D9E2F3" w:themeFill="accent1" w:themeFillTint="33"/>
            <w:vAlign w:val="center"/>
          </w:tcPr>
          <w:p w14:paraId="7396C520" w14:textId="77777777" w:rsidR="004E3066" w:rsidRPr="00B839A2" w:rsidRDefault="004E3066" w:rsidP="00EF3F57">
            <w:pPr>
              <w:rPr>
                <w:b/>
                <w:bCs/>
                <w:color w:val="000000" w:themeColor="text1"/>
              </w:rPr>
            </w:pPr>
            <w:r w:rsidRPr="00B839A2">
              <w:rPr>
                <w:b/>
                <w:bCs/>
                <w:color w:val="000000" w:themeColor="text1"/>
              </w:rPr>
              <w:t>Week</w:t>
            </w:r>
          </w:p>
        </w:tc>
        <w:tc>
          <w:tcPr>
            <w:tcW w:w="417" w:type="pct"/>
            <w:vAlign w:val="center"/>
          </w:tcPr>
          <w:p w14:paraId="7A154213" w14:textId="77777777" w:rsidR="004E3066" w:rsidRPr="00B839A2" w:rsidRDefault="004E3066" w:rsidP="00EF3F57">
            <w:pPr>
              <w:rPr>
                <w:i/>
                <w:color w:val="000000" w:themeColor="text1"/>
              </w:rPr>
            </w:pPr>
            <w:r>
              <w:rPr>
                <w:i/>
                <w:color w:val="000000" w:themeColor="text1"/>
              </w:rPr>
              <w:t>3</w:t>
            </w:r>
          </w:p>
        </w:tc>
        <w:tc>
          <w:tcPr>
            <w:tcW w:w="615" w:type="pct"/>
            <w:shd w:val="clear" w:color="auto" w:fill="B4C6E7" w:themeFill="accent1" w:themeFillTint="66"/>
            <w:vAlign w:val="center"/>
          </w:tcPr>
          <w:p w14:paraId="1C94D102" w14:textId="77777777" w:rsidR="004E3066" w:rsidRPr="00B839A2" w:rsidRDefault="004E3066" w:rsidP="00EF3F57">
            <w:pPr>
              <w:rPr>
                <w:i/>
                <w:color w:val="000000" w:themeColor="text1"/>
              </w:rPr>
            </w:pPr>
            <w:r w:rsidRPr="00B839A2">
              <w:rPr>
                <w:b/>
                <w:color w:val="000000" w:themeColor="text1"/>
              </w:rPr>
              <w:t>Duration</w:t>
            </w:r>
          </w:p>
        </w:tc>
        <w:tc>
          <w:tcPr>
            <w:tcW w:w="415" w:type="pct"/>
            <w:vAlign w:val="center"/>
          </w:tcPr>
          <w:p w14:paraId="1423082E" w14:textId="77777777" w:rsidR="004E3066" w:rsidRPr="00B839A2" w:rsidRDefault="004E3066" w:rsidP="00EF3F57">
            <w:pPr>
              <w:rPr>
                <w:i/>
                <w:color w:val="000000" w:themeColor="text1"/>
              </w:rPr>
            </w:pPr>
            <w:r>
              <w:rPr>
                <w:i/>
                <w:color w:val="000000" w:themeColor="text1"/>
              </w:rPr>
              <w:t>4 hrs.</w:t>
            </w:r>
          </w:p>
        </w:tc>
        <w:tc>
          <w:tcPr>
            <w:tcW w:w="422" w:type="pct"/>
            <w:shd w:val="clear" w:color="auto" w:fill="D9E2F3" w:themeFill="accent1" w:themeFillTint="33"/>
            <w:vAlign w:val="center"/>
          </w:tcPr>
          <w:p w14:paraId="1EFD8702" w14:textId="77777777" w:rsidR="004E3066" w:rsidRPr="00B839A2" w:rsidRDefault="004E3066" w:rsidP="00EF3F57">
            <w:pPr>
              <w:rPr>
                <w:b/>
                <w:bCs/>
              </w:rPr>
            </w:pPr>
            <w:r w:rsidRPr="00B839A2">
              <w:rPr>
                <w:b/>
                <w:bCs/>
              </w:rPr>
              <w:t>Form</w:t>
            </w:r>
          </w:p>
        </w:tc>
        <w:tc>
          <w:tcPr>
            <w:tcW w:w="356" w:type="pct"/>
            <w:vAlign w:val="center"/>
          </w:tcPr>
          <w:p w14:paraId="7F311756" w14:textId="77777777" w:rsidR="004E3066" w:rsidRPr="00B839A2" w:rsidRDefault="004E3066" w:rsidP="00EF3F57">
            <w:pPr>
              <w:rPr>
                <w:i/>
                <w:color w:val="000000" w:themeColor="text1"/>
              </w:rPr>
            </w:pPr>
            <w:r w:rsidRPr="00B839A2">
              <w:rPr>
                <w:i/>
                <w:color w:val="000000" w:themeColor="text1"/>
              </w:rPr>
              <w:t xml:space="preserve"> </w:t>
            </w:r>
            <w:r>
              <w:rPr>
                <w:i/>
                <w:color w:val="000000" w:themeColor="text1"/>
              </w:rPr>
              <w:t>1</w:t>
            </w:r>
          </w:p>
        </w:tc>
      </w:tr>
      <w:tr w:rsidR="004E3066" w:rsidRPr="00B839A2" w14:paraId="15DCF959" w14:textId="77777777" w:rsidTr="00EF3F57">
        <w:trPr>
          <w:trHeight w:val="340"/>
        </w:trPr>
        <w:tc>
          <w:tcPr>
            <w:tcW w:w="1027" w:type="pct"/>
            <w:shd w:val="clear" w:color="auto" w:fill="FFF2CC" w:themeFill="accent4" w:themeFillTint="33"/>
            <w:vAlign w:val="center"/>
          </w:tcPr>
          <w:p w14:paraId="10F6BEFE" w14:textId="77777777" w:rsidR="004E3066" w:rsidRPr="00B839A2" w:rsidRDefault="004E3066" w:rsidP="00EF3F57">
            <w:pPr>
              <w:rPr>
                <w:b/>
                <w:bCs/>
              </w:rPr>
            </w:pPr>
            <w:r w:rsidRPr="00B839A2">
              <w:rPr>
                <w:b/>
                <w:bCs/>
              </w:rPr>
              <w:t>Strand</w:t>
            </w:r>
          </w:p>
        </w:tc>
        <w:tc>
          <w:tcPr>
            <w:tcW w:w="1154" w:type="pct"/>
          </w:tcPr>
          <w:p w14:paraId="6509D476" w14:textId="77777777" w:rsidR="004E3066" w:rsidRPr="00B839A2" w:rsidRDefault="004E3066" w:rsidP="00EF3F57">
            <w:pPr>
              <w:rPr>
                <w:bCs/>
                <w:i/>
                <w:iCs/>
                <w:color w:val="000000" w:themeColor="text1"/>
              </w:rPr>
            </w:pPr>
            <w:r w:rsidRPr="00FB0980">
              <w:rPr>
                <w:i/>
                <w:color w:val="000000" w:themeColor="text1"/>
              </w:rPr>
              <w:t>Numbers for everyday life</w:t>
            </w:r>
          </w:p>
        </w:tc>
        <w:tc>
          <w:tcPr>
            <w:tcW w:w="594" w:type="pct"/>
            <w:shd w:val="clear" w:color="auto" w:fill="FFF2CC" w:themeFill="accent4" w:themeFillTint="33"/>
            <w:vAlign w:val="center"/>
          </w:tcPr>
          <w:p w14:paraId="4528A9EE" w14:textId="77777777" w:rsidR="004E3066" w:rsidRPr="00B839A2" w:rsidRDefault="004E3066" w:rsidP="00EF3F57">
            <w:pPr>
              <w:rPr>
                <w:b/>
                <w:bCs/>
                <w:color w:val="000000" w:themeColor="text1"/>
              </w:rPr>
            </w:pPr>
            <w:r w:rsidRPr="00B839A2">
              <w:rPr>
                <w:b/>
                <w:bCs/>
                <w:color w:val="000000" w:themeColor="text1"/>
              </w:rPr>
              <w:t>Sub-Strand</w:t>
            </w:r>
          </w:p>
        </w:tc>
        <w:tc>
          <w:tcPr>
            <w:tcW w:w="2225" w:type="pct"/>
            <w:gridSpan w:val="5"/>
            <w:vAlign w:val="center"/>
          </w:tcPr>
          <w:p w14:paraId="440BDAFD" w14:textId="77777777" w:rsidR="004E3066" w:rsidRPr="00B839A2" w:rsidRDefault="004E3066" w:rsidP="00EF3F57">
            <w:pPr>
              <w:rPr>
                <w:bCs/>
                <w:i/>
                <w:iCs/>
                <w:color w:val="000000" w:themeColor="text1"/>
              </w:rPr>
            </w:pPr>
            <w:r w:rsidRPr="00FB0980">
              <w:rPr>
                <w:i/>
                <w:color w:val="000000" w:themeColor="text1"/>
              </w:rPr>
              <w:t>Real number and numeration system</w:t>
            </w:r>
          </w:p>
        </w:tc>
      </w:tr>
      <w:tr w:rsidR="004E3066" w:rsidRPr="00B839A2" w14:paraId="3B110344" w14:textId="77777777" w:rsidTr="00EF3F57">
        <w:trPr>
          <w:trHeight w:val="340"/>
        </w:trPr>
        <w:tc>
          <w:tcPr>
            <w:tcW w:w="1027" w:type="pct"/>
            <w:shd w:val="clear" w:color="auto" w:fill="D9E2F3" w:themeFill="accent1" w:themeFillTint="33"/>
            <w:vAlign w:val="center"/>
          </w:tcPr>
          <w:p w14:paraId="59569237" w14:textId="77777777" w:rsidR="004E3066" w:rsidRPr="00B839A2" w:rsidRDefault="004E3066" w:rsidP="00EF3F57">
            <w:pPr>
              <w:jc w:val="both"/>
            </w:pPr>
            <w:r w:rsidRPr="00B839A2">
              <w:rPr>
                <w:b/>
                <w:bCs/>
              </w:rPr>
              <w:t>Content Standard</w:t>
            </w:r>
          </w:p>
        </w:tc>
        <w:tc>
          <w:tcPr>
            <w:tcW w:w="3973" w:type="pct"/>
            <w:gridSpan w:val="7"/>
          </w:tcPr>
          <w:p w14:paraId="69341B60" w14:textId="77777777" w:rsidR="004E3066" w:rsidRPr="00C62A60" w:rsidRDefault="004E3066" w:rsidP="004E3066">
            <w:pPr>
              <w:pStyle w:val="ListParagraph"/>
              <w:numPr>
                <w:ilvl w:val="0"/>
                <w:numId w:val="8"/>
              </w:numPr>
              <w:ind w:left="390"/>
              <w:jc w:val="both"/>
              <w:rPr>
                <w:bCs/>
                <w:i/>
                <w:iCs/>
                <w:color w:val="000000" w:themeColor="text1"/>
                <w:lang w:val="en-GB"/>
              </w:rPr>
            </w:pPr>
            <w:r w:rsidRPr="00C62A60">
              <w:rPr>
                <w:bCs/>
                <w:i/>
                <w:iCs/>
                <w:color w:val="000000" w:themeColor="text1"/>
                <w:lang w:val="en-GB"/>
              </w:rPr>
              <w:t>Demonstrate knowledge and understanding of the real number system and the operations of the various subsets.</w:t>
            </w:r>
          </w:p>
          <w:p w14:paraId="0F0B1216" w14:textId="77777777" w:rsidR="004E3066" w:rsidRPr="00C62A60" w:rsidRDefault="004E3066" w:rsidP="004E3066">
            <w:pPr>
              <w:pStyle w:val="ListParagraph"/>
              <w:numPr>
                <w:ilvl w:val="0"/>
                <w:numId w:val="8"/>
              </w:numPr>
              <w:ind w:left="390"/>
              <w:jc w:val="both"/>
              <w:rPr>
                <w:bCs/>
                <w:i/>
                <w:iCs/>
                <w:color w:val="000000" w:themeColor="text1"/>
                <w:lang w:val="en-GB"/>
              </w:rPr>
            </w:pPr>
            <w:r w:rsidRPr="00C62A60">
              <w:rPr>
                <w:bCs/>
                <w:i/>
                <w:iCs/>
                <w:color w:val="000000" w:themeColor="text1"/>
                <w:lang w:val="en-GB"/>
              </w:rPr>
              <w:t>Demonstrate knowledge and understanding of the real number system with respect to the concepts and vocabulary of sets, establish their relationships and carry out simple surveys using the properties of sets.</w:t>
            </w:r>
          </w:p>
          <w:p w14:paraId="36C19229" w14:textId="77777777" w:rsidR="004E3066" w:rsidRPr="00B839A2" w:rsidRDefault="004E3066" w:rsidP="00EF3F57">
            <w:pPr>
              <w:pStyle w:val="ListParagraph"/>
              <w:jc w:val="both"/>
              <w:rPr>
                <w:i/>
                <w:iCs/>
              </w:rPr>
            </w:pPr>
          </w:p>
        </w:tc>
      </w:tr>
      <w:tr w:rsidR="004E3066" w:rsidRPr="00B839A2" w14:paraId="6562AA3E" w14:textId="77777777" w:rsidTr="00EF3F57">
        <w:trPr>
          <w:trHeight w:val="754"/>
        </w:trPr>
        <w:tc>
          <w:tcPr>
            <w:tcW w:w="1027" w:type="pct"/>
            <w:shd w:val="clear" w:color="auto" w:fill="FFF2CC" w:themeFill="accent4" w:themeFillTint="33"/>
            <w:vAlign w:val="center"/>
          </w:tcPr>
          <w:p w14:paraId="16B70F6A" w14:textId="77777777" w:rsidR="004E3066" w:rsidRPr="00B839A2" w:rsidRDefault="004E3066" w:rsidP="00EF3F57">
            <w:pPr>
              <w:rPr>
                <w:b/>
                <w:bCs/>
              </w:rPr>
            </w:pPr>
            <w:r w:rsidRPr="00B839A2">
              <w:rPr>
                <w:b/>
              </w:rPr>
              <w:t>Learning Outcome(s)</w:t>
            </w:r>
          </w:p>
        </w:tc>
        <w:tc>
          <w:tcPr>
            <w:tcW w:w="3973" w:type="pct"/>
            <w:gridSpan w:val="7"/>
            <w:vAlign w:val="center"/>
          </w:tcPr>
          <w:p w14:paraId="07D70278" w14:textId="77777777" w:rsidR="004E3066" w:rsidRPr="00C62A60" w:rsidRDefault="004E3066" w:rsidP="004E3066">
            <w:pPr>
              <w:pStyle w:val="ListParagraph"/>
              <w:numPr>
                <w:ilvl w:val="0"/>
                <w:numId w:val="9"/>
              </w:numPr>
              <w:ind w:left="390"/>
              <w:rPr>
                <w:bCs/>
                <w:i/>
                <w:iCs/>
                <w:color w:val="000000" w:themeColor="text1"/>
                <w:lang w:val="en-GB"/>
              </w:rPr>
            </w:pPr>
            <w:r w:rsidRPr="00C62A60">
              <w:rPr>
                <w:bCs/>
                <w:i/>
                <w:iCs/>
                <w:color w:val="000000" w:themeColor="text1"/>
                <w:lang w:val="en-GB"/>
              </w:rPr>
              <w:t>Apply the relationship and differences between the set of rational and irrational numbers and use these to solve problems.</w:t>
            </w:r>
          </w:p>
          <w:p w14:paraId="5E866878" w14:textId="77777777" w:rsidR="004E3066" w:rsidRPr="00DE14DD" w:rsidRDefault="004E3066" w:rsidP="004E3066">
            <w:pPr>
              <w:pStyle w:val="ListParagraph"/>
              <w:numPr>
                <w:ilvl w:val="0"/>
                <w:numId w:val="9"/>
              </w:numPr>
              <w:ind w:left="390"/>
              <w:rPr>
                <w:bCs/>
                <w:i/>
                <w:iCs/>
                <w:color w:val="000000" w:themeColor="text1"/>
                <w:lang w:val="en-GB"/>
              </w:rPr>
            </w:pPr>
            <w:r w:rsidRPr="00C62A60">
              <w:rPr>
                <w:bCs/>
                <w:i/>
                <w:iCs/>
                <w:color w:val="000000" w:themeColor="text1"/>
                <w:lang w:val="en-GB"/>
              </w:rPr>
              <w:t>Analyse and solve real world problems involving union, intersection and complements and their applications to three sets problems using simple surveys.</w:t>
            </w:r>
          </w:p>
        </w:tc>
      </w:tr>
      <w:tr w:rsidR="004E3066" w:rsidRPr="00B839A2" w14:paraId="3205E9C5" w14:textId="77777777" w:rsidTr="00EF3F57">
        <w:trPr>
          <w:trHeight w:val="701"/>
        </w:trPr>
        <w:tc>
          <w:tcPr>
            <w:tcW w:w="1027" w:type="pct"/>
            <w:shd w:val="clear" w:color="auto" w:fill="FFF2CC" w:themeFill="accent4" w:themeFillTint="33"/>
            <w:vAlign w:val="center"/>
          </w:tcPr>
          <w:p w14:paraId="152A06E2" w14:textId="77777777" w:rsidR="004E3066" w:rsidRPr="00B839A2" w:rsidRDefault="004E3066" w:rsidP="00EF3F57">
            <w:pPr>
              <w:rPr>
                <w:b/>
                <w:bCs/>
              </w:rPr>
            </w:pPr>
            <w:r w:rsidRPr="00B839A2">
              <w:rPr>
                <w:b/>
                <w:bCs/>
              </w:rPr>
              <w:t>Learning</w:t>
            </w:r>
          </w:p>
          <w:p w14:paraId="0856D755" w14:textId="77777777" w:rsidR="004E3066" w:rsidRPr="00B839A2" w:rsidRDefault="004E3066" w:rsidP="00EF3F57">
            <w:pPr>
              <w:rPr>
                <w:b/>
                <w:bCs/>
              </w:rPr>
            </w:pPr>
            <w:r w:rsidRPr="00B839A2">
              <w:rPr>
                <w:b/>
                <w:bCs/>
              </w:rPr>
              <w:t>Indicator(s)</w:t>
            </w:r>
          </w:p>
        </w:tc>
        <w:tc>
          <w:tcPr>
            <w:tcW w:w="3973" w:type="pct"/>
            <w:gridSpan w:val="7"/>
          </w:tcPr>
          <w:p w14:paraId="068F9972" w14:textId="77777777" w:rsidR="004E3066" w:rsidRPr="00F920BA" w:rsidRDefault="004E3066" w:rsidP="004E3066">
            <w:pPr>
              <w:pStyle w:val="ListParagraph"/>
              <w:numPr>
                <w:ilvl w:val="3"/>
                <w:numId w:val="10"/>
              </w:numPr>
              <w:ind w:left="390"/>
              <w:jc w:val="both"/>
              <w:rPr>
                <w:bCs/>
                <w:i/>
                <w:iCs/>
                <w:color w:val="000000" w:themeColor="text1"/>
                <w:lang w:val="en-GB"/>
              </w:rPr>
            </w:pPr>
            <w:r w:rsidRPr="00F920BA">
              <w:rPr>
                <w:bCs/>
                <w:i/>
                <w:iCs/>
                <w:color w:val="000000" w:themeColor="text1"/>
                <w:lang w:val="en-GB"/>
              </w:rPr>
              <w:t>Organise information visually to establish the relationship between and among sets of items (three sets) and apply these to conduct mini surveys in the school community and beyond.</w:t>
            </w:r>
          </w:p>
          <w:p w14:paraId="4DFE5B6B" w14:textId="77777777" w:rsidR="004E3066" w:rsidRPr="00353EB3" w:rsidRDefault="004E3066" w:rsidP="004E3066">
            <w:pPr>
              <w:pStyle w:val="ListParagraph"/>
              <w:numPr>
                <w:ilvl w:val="3"/>
                <w:numId w:val="10"/>
              </w:numPr>
              <w:ind w:left="390"/>
              <w:jc w:val="both"/>
              <w:rPr>
                <w:bCs/>
                <w:i/>
                <w:iCs/>
                <w:color w:val="000000" w:themeColor="text1"/>
                <w:lang w:val="en-GB"/>
              </w:rPr>
            </w:pPr>
            <w:r w:rsidRPr="00F920BA">
              <w:rPr>
                <w:bCs/>
                <w:i/>
                <w:iCs/>
                <w:color w:val="000000" w:themeColor="text1"/>
                <w:lang w:val="en-GB"/>
              </w:rPr>
              <w:t>Establish the relationship between and among three sets, including set equations and the De Morgan’s law.</w:t>
            </w:r>
          </w:p>
        </w:tc>
      </w:tr>
      <w:tr w:rsidR="004E3066" w:rsidRPr="00B839A2" w14:paraId="07C1F2A6" w14:textId="77777777" w:rsidTr="00EF3F57">
        <w:trPr>
          <w:trHeight w:val="340"/>
        </w:trPr>
        <w:tc>
          <w:tcPr>
            <w:tcW w:w="1027" w:type="pct"/>
            <w:shd w:val="clear" w:color="auto" w:fill="B4C6E7" w:themeFill="accent1" w:themeFillTint="66"/>
            <w:vAlign w:val="center"/>
          </w:tcPr>
          <w:p w14:paraId="27E5F280" w14:textId="77777777" w:rsidR="004E3066" w:rsidRPr="00B839A2" w:rsidRDefault="004E3066" w:rsidP="00EF3F57">
            <w:pPr>
              <w:rPr>
                <w:b/>
                <w:bCs/>
              </w:rPr>
            </w:pPr>
            <w:r w:rsidRPr="00B839A2">
              <w:rPr>
                <w:b/>
                <w:bCs/>
                <w:color w:val="000000" w:themeColor="text1"/>
              </w:rPr>
              <w:t xml:space="preserve">Essential Question(s) </w:t>
            </w:r>
            <w:r>
              <w:rPr>
                <w:b/>
                <w:bCs/>
                <w:color w:val="000000" w:themeColor="text1"/>
              </w:rPr>
              <w:t xml:space="preserve"> </w:t>
            </w:r>
          </w:p>
        </w:tc>
        <w:tc>
          <w:tcPr>
            <w:tcW w:w="3973" w:type="pct"/>
            <w:gridSpan w:val="7"/>
          </w:tcPr>
          <w:p w14:paraId="3B94DA5D" w14:textId="77777777" w:rsidR="004E3066" w:rsidRPr="004E7AE2" w:rsidRDefault="004E3066" w:rsidP="004E3066">
            <w:pPr>
              <w:pStyle w:val="ListParagraph"/>
              <w:numPr>
                <w:ilvl w:val="0"/>
                <w:numId w:val="17"/>
              </w:numPr>
              <w:jc w:val="both"/>
              <w:rPr>
                <w:bCs/>
                <w:i/>
                <w:color w:val="FF0000"/>
              </w:rPr>
            </w:pPr>
            <w:r w:rsidRPr="004E7AE2">
              <w:rPr>
                <w:bCs/>
                <w:i/>
                <w:color w:val="FF0000"/>
              </w:rPr>
              <w:t>How can students effectively organize information visually to demonstrate the relationship between three sets of items</w:t>
            </w:r>
          </w:p>
          <w:p w14:paraId="5889EEA9" w14:textId="77777777" w:rsidR="004E3066" w:rsidRPr="004E7AE2" w:rsidRDefault="004E3066" w:rsidP="004E3066">
            <w:pPr>
              <w:pStyle w:val="ListParagraph"/>
              <w:numPr>
                <w:ilvl w:val="0"/>
                <w:numId w:val="17"/>
              </w:numPr>
              <w:jc w:val="both"/>
              <w:rPr>
                <w:bCs/>
                <w:i/>
                <w:color w:val="FF0000"/>
              </w:rPr>
            </w:pPr>
            <w:r w:rsidRPr="004E7AE2">
              <w:rPr>
                <w:bCs/>
                <w:i/>
                <w:color w:val="FF0000"/>
              </w:rPr>
              <w:t xml:space="preserve">What methods can be employed to apply the understanding of set equations and </w:t>
            </w:r>
            <w:proofErr w:type="spellStart"/>
            <w:r w:rsidRPr="004E7AE2">
              <w:rPr>
                <w:bCs/>
                <w:i/>
                <w:color w:val="FF0000"/>
              </w:rPr>
              <w:t>De’Morgan’s</w:t>
            </w:r>
            <w:proofErr w:type="spellEnd"/>
            <w:r w:rsidRPr="004E7AE2">
              <w:rPr>
                <w:bCs/>
                <w:i/>
                <w:color w:val="FF0000"/>
              </w:rPr>
              <w:t xml:space="preserve"> law to analyze and establish relationship among three set</w:t>
            </w:r>
          </w:p>
          <w:p w14:paraId="3E95B12C" w14:textId="77777777" w:rsidR="004E3066" w:rsidRPr="004E7AE2" w:rsidRDefault="004E3066" w:rsidP="004E3066">
            <w:pPr>
              <w:pStyle w:val="ListParagraph"/>
              <w:numPr>
                <w:ilvl w:val="0"/>
                <w:numId w:val="17"/>
              </w:numPr>
              <w:jc w:val="both"/>
              <w:rPr>
                <w:bCs/>
                <w:i/>
                <w:color w:val="FF0000"/>
              </w:rPr>
            </w:pPr>
            <w:r w:rsidRPr="004E7AE2">
              <w:rPr>
                <w:bCs/>
                <w:i/>
                <w:color w:val="FF0000"/>
              </w:rPr>
              <w:t xml:space="preserve">How can mini surveys within the school community and beyond be designed and conducted using information visually and understanding set relationships </w:t>
            </w:r>
          </w:p>
          <w:p w14:paraId="0FBAAE6B" w14:textId="77777777" w:rsidR="004E3066" w:rsidRPr="00EE7D23" w:rsidRDefault="004E3066" w:rsidP="004E3066">
            <w:pPr>
              <w:pStyle w:val="ListParagraph"/>
              <w:numPr>
                <w:ilvl w:val="0"/>
                <w:numId w:val="17"/>
              </w:numPr>
              <w:jc w:val="both"/>
              <w:rPr>
                <w:bCs/>
                <w:i/>
              </w:rPr>
            </w:pPr>
            <w:r w:rsidRPr="004E7AE2">
              <w:rPr>
                <w:bCs/>
                <w:i/>
                <w:color w:val="FF0000"/>
              </w:rPr>
              <w:t xml:space="preserve">What instructional strategies can be employed to facilitates </w:t>
            </w:r>
            <w:proofErr w:type="gramStart"/>
            <w:r w:rsidRPr="004E7AE2">
              <w:rPr>
                <w:bCs/>
                <w:i/>
                <w:color w:val="FF0000"/>
              </w:rPr>
              <w:t>students</w:t>
            </w:r>
            <w:proofErr w:type="gramEnd"/>
            <w:r w:rsidRPr="004E7AE2">
              <w:rPr>
                <w:bCs/>
                <w:i/>
                <w:color w:val="FF0000"/>
              </w:rPr>
              <w:t xml:space="preserve"> investigation of subsets, union, intersection and region within a three-set Venn diagram while also emphasizing the properties of these operations and their practical application in real life problem</w:t>
            </w:r>
          </w:p>
        </w:tc>
      </w:tr>
      <w:tr w:rsidR="004E3066" w:rsidRPr="00B839A2" w14:paraId="7AD8C025" w14:textId="77777777" w:rsidTr="00EF3F57">
        <w:trPr>
          <w:trHeight w:val="296"/>
        </w:trPr>
        <w:tc>
          <w:tcPr>
            <w:tcW w:w="1027" w:type="pct"/>
            <w:shd w:val="clear" w:color="auto" w:fill="FFF2CC" w:themeFill="accent4" w:themeFillTint="33"/>
            <w:vAlign w:val="center"/>
          </w:tcPr>
          <w:p w14:paraId="3686917D" w14:textId="77777777" w:rsidR="004E3066" w:rsidRPr="00B839A2" w:rsidRDefault="004E3066" w:rsidP="00EF3F57">
            <w:pPr>
              <w:rPr>
                <w:b/>
                <w:bCs/>
              </w:rPr>
            </w:pPr>
            <w:r w:rsidRPr="00B839A2">
              <w:rPr>
                <w:b/>
                <w:bCs/>
              </w:rPr>
              <w:t>Pedagogical Strategies</w:t>
            </w:r>
          </w:p>
        </w:tc>
        <w:tc>
          <w:tcPr>
            <w:tcW w:w="3973" w:type="pct"/>
            <w:gridSpan w:val="7"/>
            <w:vAlign w:val="center"/>
          </w:tcPr>
          <w:p w14:paraId="63883150" w14:textId="77777777" w:rsidR="004E3066" w:rsidRPr="00B839A2" w:rsidRDefault="004E3066" w:rsidP="00EF3F57">
            <w:pPr>
              <w:jc w:val="both"/>
              <w:rPr>
                <w:i/>
                <w:color w:val="FF0000"/>
              </w:rPr>
            </w:pPr>
            <w:r w:rsidRPr="00181C05">
              <w:rPr>
                <w:bCs/>
                <w:i/>
                <w:iCs/>
                <w:color w:val="000000" w:themeColor="text1"/>
              </w:rPr>
              <w:t>Think-pair-share, Experiential learning</w:t>
            </w:r>
            <w:r>
              <w:rPr>
                <w:bCs/>
                <w:i/>
                <w:iCs/>
                <w:color w:val="000000" w:themeColor="text1"/>
              </w:rPr>
              <w:t>, etc.</w:t>
            </w:r>
          </w:p>
        </w:tc>
      </w:tr>
      <w:tr w:rsidR="004E3066" w:rsidRPr="00B839A2" w14:paraId="433EE36D" w14:textId="77777777" w:rsidTr="00EF3F57">
        <w:trPr>
          <w:trHeight w:val="340"/>
        </w:trPr>
        <w:tc>
          <w:tcPr>
            <w:tcW w:w="1027" w:type="pct"/>
            <w:shd w:val="clear" w:color="auto" w:fill="FFF2CC" w:themeFill="accent4" w:themeFillTint="33"/>
            <w:vAlign w:val="center"/>
          </w:tcPr>
          <w:p w14:paraId="685055D5" w14:textId="77777777" w:rsidR="004E3066" w:rsidRPr="00B839A2" w:rsidRDefault="004E3066" w:rsidP="00EF3F57">
            <w:r w:rsidRPr="00B839A2">
              <w:rPr>
                <w:b/>
                <w:bCs/>
              </w:rPr>
              <w:t>Teaching &amp; Learning Resources</w:t>
            </w:r>
          </w:p>
        </w:tc>
        <w:tc>
          <w:tcPr>
            <w:tcW w:w="3973" w:type="pct"/>
            <w:gridSpan w:val="7"/>
            <w:vAlign w:val="center"/>
          </w:tcPr>
          <w:p w14:paraId="6CF9B919" w14:textId="77777777" w:rsidR="004E3066" w:rsidRPr="00B839A2" w:rsidRDefault="004E3066" w:rsidP="00EF3F57">
            <w:pPr>
              <w:rPr>
                <w:i/>
                <w:iCs/>
                <w:color w:val="FF0000"/>
              </w:rPr>
            </w:pPr>
            <w:r w:rsidRPr="003146D1">
              <w:rPr>
                <w:bCs/>
                <w:i/>
                <w:iCs/>
                <w:color w:val="000000" w:themeColor="text1"/>
              </w:rPr>
              <w:t xml:space="preserve">Models such as number lines; number tracks; algebraic tiles; </w:t>
            </w:r>
            <w:proofErr w:type="spellStart"/>
            <w:r w:rsidRPr="003146D1">
              <w:rPr>
                <w:bCs/>
                <w:i/>
                <w:iCs/>
                <w:color w:val="000000" w:themeColor="text1"/>
              </w:rPr>
              <w:t>Multibase</w:t>
            </w:r>
            <w:proofErr w:type="spellEnd"/>
            <w:r w:rsidRPr="003146D1">
              <w:rPr>
                <w:bCs/>
                <w:i/>
                <w:iCs/>
                <w:color w:val="000000" w:themeColor="text1"/>
              </w:rPr>
              <w:t xml:space="preserve"> Arithmetic Blocks, Graph board/sheets, right-angle triangle (wheel of </w:t>
            </w:r>
            <w:proofErr w:type="spellStart"/>
            <w:r w:rsidRPr="003146D1">
              <w:rPr>
                <w:bCs/>
                <w:i/>
                <w:iCs/>
                <w:color w:val="000000" w:themeColor="text1"/>
              </w:rPr>
              <w:t>theodorus</w:t>
            </w:r>
            <w:proofErr w:type="spellEnd"/>
            <w:r w:rsidRPr="003146D1">
              <w:rPr>
                <w:bCs/>
                <w:i/>
                <w:iCs/>
                <w:color w:val="000000" w:themeColor="text1"/>
              </w:rPr>
              <w:t>), etc.</w:t>
            </w:r>
          </w:p>
        </w:tc>
      </w:tr>
      <w:tr w:rsidR="004E3066" w:rsidRPr="00B839A2" w14:paraId="6035ED88" w14:textId="77777777" w:rsidTr="00EF3F57">
        <w:trPr>
          <w:trHeight w:val="340"/>
        </w:trPr>
        <w:tc>
          <w:tcPr>
            <w:tcW w:w="5000" w:type="pct"/>
            <w:gridSpan w:val="8"/>
            <w:shd w:val="clear" w:color="auto" w:fill="FFF2CC" w:themeFill="accent4" w:themeFillTint="33"/>
            <w:vAlign w:val="center"/>
          </w:tcPr>
          <w:p w14:paraId="5EA7A370" w14:textId="77777777" w:rsidR="004E3066" w:rsidRPr="00D11C6C" w:rsidRDefault="004E3066" w:rsidP="00EF3F57">
            <w:pPr>
              <w:jc w:val="center"/>
              <w:rPr>
                <w:b/>
                <w:bCs/>
              </w:rPr>
            </w:pPr>
            <w:r w:rsidRPr="00B839A2">
              <w:rPr>
                <w:b/>
                <w:bCs/>
              </w:rPr>
              <w:t>Key Notes on Differentiation</w:t>
            </w:r>
          </w:p>
        </w:tc>
      </w:tr>
      <w:tr w:rsidR="004E3066" w:rsidRPr="00B839A2" w14:paraId="1F2B13B3" w14:textId="77777777" w:rsidTr="00EF3F57">
        <w:trPr>
          <w:trHeight w:val="1040"/>
        </w:trPr>
        <w:tc>
          <w:tcPr>
            <w:tcW w:w="5000" w:type="pct"/>
            <w:gridSpan w:val="8"/>
          </w:tcPr>
          <w:p w14:paraId="0FE65F30" w14:textId="77777777" w:rsidR="004E3066" w:rsidRPr="00353EB3" w:rsidRDefault="004E3066" w:rsidP="00EF3F57">
            <w:pPr>
              <w:rPr>
                <w:bCs/>
                <w:i/>
              </w:rPr>
            </w:pPr>
            <w:r w:rsidRPr="00353EB3">
              <w:rPr>
                <w:b/>
                <w:i/>
              </w:rPr>
              <w:t>Learning Tasks:</w:t>
            </w:r>
          </w:p>
          <w:p w14:paraId="13DE73AE" w14:textId="77777777" w:rsidR="004E3066" w:rsidRPr="00353EB3" w:rsidRDefault="004E3066" w:rsidP="004E3066">
            <w:pPr>
              <w:pStyle w:val="ListParagraph"/>
              <w:numPr>
                <w:ilvl w:val="0"/>
                <w:numId w:val="11"/>
              </w:numPr>
              <w:jc w:val="both"/>
              <w:rPr>
                <w:bCs/>
                <w:i/>
                <w:iCs/>
              </w:rPr>
            </w:pPr>
            <w:proofErr w:type="gramStart"/>
            <w:r w:rsidRPr="00353EB3">
              <w:rPr>
                <w:bCs/>
                <w:i/>
                <w:iCs/>
              </w:rPr>
              <w:t>Learners</w:t>
            </w:r>
            <w:proofErr w:type="gramEnd"/>
            <w:r w:rsidRPr="00353EB3">
              <w:rPr>
                <w:bCs/>
                <w:i/>
                <w:iCs/>
              </w:rPr>
              <w:t xml:space="preserve"> state and use the vocabulary and operations of three sets. </w:t>
            </w:r>
          </w:p>
          <w:p w14:paraId="58089960" w14:textId="77777777" w:rsidR="004E3066" w:rsidRPr="00353EB3" w:rsidRDefault="004E3066" w:rsidP="004E3066">
            <w:pPr>
              <w:pStyle w:val="ListParagraph"/>
              <w:numPr>
                <w:ilvl w:val="0"/>
                <w:numId w:val="11"/>
              </w:numPr>
              <w:jc w:val="both"/>
              <w:rPr>
                <w:bCs/>
                <w:i/>
                <w:iCs/>
              </w:rPr>
            </w:pPr>
            <w:r w:rsidRPr="00353EB3">
              <w:rPr>
                <w:bCs/>
                <w:i/>
                <w:iCs/>
              </w:rPr>
              <w:t>Learners investigate subsets, unions, intersections, regions of three sets Venn diagram, their properties of operations and application to real life problems.</w:t>
            </w:r>
          </w:p>
          <w:p w14:paraId="5CF0D66F" w14:textId="77777777" w:rsidR="004E3066" w:rsidRPr="00353EB3" w:rsidRDefault="004E3066" w:rsidP="004E3066">
            <w:pPr>
              <w:pStyle w:val="ListParagraph"/>
              <w:numPr>
                <w:ilvl w:val="0"/>
                <w:numId w:val="11"/>
              </w:numPr>
              <w:jc w:val="both"/>
              <w:rPr>
                <w:bCs/>
                <w:i/>
                <w:iCs/>
              </w:rPr>
            </w:pPr>
            <w:r w:rsidRPr="00353EB3">
              <w:rPr>
                <w:bCs/>
                <w:i/>
                <w:iCs/>
              </w:rPr>
              <w:t>Learners to establish the de Morgan’s Law and apply it to solve real-life problems involving three sets.</w:t>
            </w:r>
          </w:p>
          <w:p w14:paraId="1E5F4302" w14:textId="77777777" w:rsidR="004E3066" w:rsidRPr="00353EB3" w:rsidRDefault="004E3066" w:rsidP="00EF3F57">
            <w:pPr>
              <w:rPr>
                <w:b/>
                <w:bCs/>
                <w:i/>
                <w:iCs/>
              </w:rPr>
            </w:pPr>
            <w:r w:rsidRPr="00353EB3">
              <w:rPr>
                <w:b/>
                <w:bCs/>
                <w:i/>
                <w:color w:val="000000" w:themeColor="text1"/>
              </w:rPr>
              <w:t>Pedagogical Approach 1: C</w:t>
            </w:r>
            <w:r w:rsidRPr="00353EB3">
              <w:rPr>
                <w:b/>
                <w:bCs/>
                <w:i/>
                <w:iCs/>
              </w:rPr>
              <w:t>ollaborative learning.</w:t>
            </w:r>
          </w:p>
          <w:p w14:paraId="479A5FAB" w14:textId="77777777" w:rsidR="004E3066" w:rsidRPr="00353EB3" w:rsidRDefault="004E3066" w:rsidP="00EF3F57">
            <w:pPr>
              <w:rPr>
                <w:b/>
                <w:bCs/>
                <w:i/>
                <w:iCs/>
              </w:rPr>
            </w:pPr>
          </w:p>
          <w:p w14:paraId="085508F4" w14:textId="77777777" w:rsidR="004E3066" w:rsidRPr="00353EB3" w:rsidRDefault="004E3066" w:rsidP="00EF3F57">
            <w:pPr>
              <w:pStyle w:val="ListParagraph"/>
              <w:ind w:left="425"/>
              <w:rPr>
                <w:bCs/>
                <w:i/>
                <w:iCs/>
                <w:color w:val="000000" w:themeColor="text1"/>
              </w:rPr>
            </w:pPr>
            <w:r w:rsidRPr="00353EB3">
              <w:rPr>
                <w:bCs/>
                <w:i/>
                <w:iCs/>
              </w:rPr>
              <w:t>S</w:t>
            </w:r>
            <w:r w:rsidRPr="00353EB3">
              <w:rPr>
                <w:i/>
              </w:rPr>
              <w:t>tudents u</w:t>
            </w:r>
            <w:r w:rsidRPr="00353EB3">
              <w:rPr>
                <w:bCs/>
                <w:i/>
                <w:iCs/>
                <w:color w:val="000000" w:themeColor="text1"/>
              </w:rPr>
              <w:t xml:space="preserve">se Venn diagram </w:t>
            </w:r>
            <w:proofErr w:type="spellStart"/>
            <w:r w:rsidRPr="00353EB3">
              <w:rPr>
                <w:bCs/>
                <w:i/>
                <w:iCs/>
                <w:color w:val="000000" w:themeColor="text1"/>
              </w:rPr>
              <w:t>organiser</w:t>
            </w:r>
            <w:proofErr w:type="spellEnd"/>
            <w:r w:rsidRPr="00353EB3">
              <w:rPr>
                <w:bCs/>
                <w:i/>
                <w:iCs/>
                <w:color w:val="000000" w:themeColor="text1"/>
              </w:rPr>
              <w:t xml:space="preserve"> to solve three set problems. </w:t>
            </w:r>
          </w:p>
          <w:p w14:paraId="41452659" w14:textId="77777777" w:rsidR="004E3066" w:rsidRPr="00353EB3" w:rsidRDefault="004E3066" w:rsidP="00EF3F57">
            <w:pPr>
              <w:pStyle w:val="ListParagraph"/>
              <w:spacing w:after="160" w:line="259" w:lineRule="auto"/>
              <w:ind w:left="425"/>
              <w:jc w:val="both"/>
              <w:rPr>
                <w:b/>
                <w:i/>
              </w:rPr>
            </w:pPr>
            <w:r>
              <w:rPr>
                <w:b/>
                <w:i/>
              </w:rPr>
              <w:t>To d</w:t>
            </w:r>
            <w:r w:rsidRPr="00353EB3">
              <w:rPr>
                <w:b/>
                <w:i/>
              </w:rPr>
              <w:t>ifferentiat</w:t>
            </w:r>
            <w:r>
              <w:rPr>
                <w:b/>
                <w:i/>
              </w:rPr>
              <w:t>e</w:t>
            </w:r>
            <w:r w:rsidRPr="00353EB3">
              <w:rPr>
                <w:b/>
                <w:i/>
              </w:rPr>
              <w:t xml:space="preserve">: </w:t>
            </w:r>
          </w:p>
          <w:p w14:paraId="14DCF688" w14:textId="77777777" w:rsidR="004E3066" w:rsidRPr="00353EB3" w:rsidRDefault="004E3066" w:rsidP="004E3066">
            <w:pPr>
              <w:pStyle w:val="ListParagraph"/>
              <w:numPr>
                <w:ilvl w:val="0"/>
                <w:numId w:val="16"/>
              </w:numPr>
              <w:rPr>
                <w:i/>
              </w:rPr>
            </w:pPr>
            <w:r w:rsidRPr="00353EB3">
              <w:rPr>
                <w:i/>
              </w:rPr>
              <w:t>Provide examples and non-examples to help them understand the concepts.</w:t>
            </w:r>
          </w:p>
          <w:p w14:paraId="7BEA7CD8" w14:textId="77777777" w:rsidR="004E3066" w:rsidRPr="00353EB3" w:rsidRDefault="004E3066" w:rsidP="004E3066">
            <w:pPr>
              <w:pStyle w:val="ListParagraph"/>
              <w:numPr>
                <w:ilvl w:val="0"/>
                <w:numId w:val="16"/>
              </w:numPr>
              <w:rPr>
                <w:i/>
              </w:rPr>
            </w:pPr>
            <w:r w:rsidRPr="00353EB3">
              <w:rPr>
                <w:i/>
              </w:rPr>
              <w:t>Provide additional practice problems and support as needed.</w:t>
            </w:r>
          </w:p>
          <w:p w14:paraId="6DC46892" w14:textId="77777777" w:rsidR="004E3066" w:rsidRPr="00353EB3" w:rsidRDefault="004E3066" w:rsidP="004E3066">
            <w:pPr>
              <w:pStyle w:val="ListParagraph"/>
              <w:numPr>
                <w:ilvl w:val="0"/>
                <w:numId w:val="16"/>
              </w:numPr>
              <w:rPr>
                <w:i/>
              </w:rPr>
            </w:pPr>
            <w:r w:rsidRPr="00353EB3">
              <w:rPr>
                <w:i/>
              </w:rPr>
              <w:t>Provide more complex three-set problems that require critical thinking and multiple steps to solve.</w:t>
            </w:r>
          </w:p>
          <w:p w14:paraId="22EC9DDB" w14:textId="77777777" w:rsidR="004E3066" w:rsidRPr="00353EB3" w:rsidRDefault="004E3066" w:rsidP="004E3066">
            <w:pPr>
              <w:pStyle w:val="ListParagraph"/>
              <w:numPr>
                <w:ilvl w:val="0"/>
                <w:numId w:val="16"/>
              </w:numPr>
              <w:rPr>
                <w:i/>
              </w:rPr>
            </w:pPr>
            <w:r w:rsidRPr="00353EB3">
              <w:rPr>
                <w:i/>
              </w:rPr>
              <w:t xml:space="preserve">Encourage them to </w:t>
            </w:r>
            <w:proofErr w:type="spellStart"/>
            <w:r w:rsidRPr="00353EB3">
              <w:rPr>
                <w:i/>
              </w:rPr>
              <w:t>analyse</w:t>
            </w:r>
            <w:proofErr w:type="spellEnd"/>
            <w:r w:rsidRPr="00353EB3">
              <w:rPr>
                <w:i/>
              </w:rPr>
              <w:t xml:space="preserve"> and compare different solution strategies, such as using the inclusion-exclusion principle.</w:t>
            </w:r>
          </w:p>
          <w:p w14:paraId="6A7094ED" w14:textId="77777777" w:rsidR="004E3066" w:rsidRPr="00353EB3" w:rsidRDefault="004E3066" w:rsidP="004E3066">
            <w:pPr>
              <w:pStyle w:val="ListParagraph"/>
              <w:numPr>
                <w:ilvl w:val="0"/>
                <w:numId w:val="16"/>
              </w:numPr>
              <w:rPr>
                <w:i/>
              </w:rPr>
            </w:pPr>
            <w:r w:rsidRPr="00353EB3">
              <w:rPr>
                <w:i/>
              </w:rPr>
              <w:t>Have them create their own three-set problems for their classmates to solve.</w:t>
            </w:r>
          </w:p>
          <w:p w14:paraId="7C0E350A" w14:textId="77777777" w:rsidR="004E3066" w:rsidRPr="00353EB3" w:rsidRDefault="004E3066" w:rsidP="00EF3F57">
            <w:pPr>
              <w:rPr>
                <w:b/>
                <w:i/>
              </w:rPr>
            </w:pPr>
            <w:r w:rsidRPr="00353EB3">
              <w:rPr>
                <w:b/>
                <w:i/>
              </w:rPr>
              <w:t>Key Assessment:</w:t>
            </w:r>
          </w:p>
          <w:p w14:paraId="4815C4E2" w14:textId="77777777" w:rsidR="004E3066" w:rsidRPr="00353EB3" w:rsidRDefault="004E3066" w:rsidP="004E3066">
            <w:pPr>
              <w:pStyle w:val="ListParagraph"/>
              <w:numPr>
                <w:ilvl w:val="0"/>
                <w:numId w:val="12"/>
              </w:numPr>
              <w:rPr>
                <w:i/>
              </w:rPr>
            </w:pPr>
            <w:r w:rsidRPr="00353EB3">
              <w:rPr>
                <w:b/>
                <w:bCs/>
                <w:i/>
              </w:rPr>
              <w:t xml:space="preserve">Levels 2&amp;3 </w:t>
            </w:r>
            <w:r w:rsidRPr="00353EB3">
              <w:rPr>
                <w:b/>
                <w:i/>
              </w:rPr>
              <w:t>Assessment</w:t>
            </w:r>
            <w:r w:rsidRPr="00353EB3">
              <w:rPr>
                <w:b/>
                <w:bCs/>
                <w:i/>
              </w:rPr>
              <w:t xml:space="preserve">: </w:t>
            </w:r>
            <w:r w:rsidRPr="00353EB3">
              <w:rPr>
                <w:i/>
              </w:rPr>
              <w:t xml:space="preserve">Suppose </w:t>
            </w:r>
          </w:p>
          <w:p w14:paraId="062EDC82" w14:textId="77777777" w:rsidR="004E3066" w:rsidRPr="00353EB3" w:rsidRDefault="004E3066" w:rsidP="00EF3F57">
            <w:pPr>
              <w:pStyle w:val="ListParagraph"/>
              <w:rPr>
                <w:i/>
              </w:rPr>
            </w:pPr>
            <m:oMath>
              <m:r>
                <w:rPr>
                  <w:rFonts w:ascii="Cambria Math" w:hAnsi="Cambria Math"/>
                </w:rPr>
                <m:t>U = {1, 2, 3, 4, 5, 6, 7, 8, 9, 10}</m:t>
              </m:r>
            </m:oMath>
            <w:r w:rsidRPr="00353EB3">
              <w:rPr>
                <w:i/>
              </w:rPr>
              <w:t xml:space="preserve">, </w:t>
            </w:r>
            <m:oMath>
              <m:r>
                <w:rPr>
                  <w:rFonts w:ascii="Cambria Math" w:hAnsi="Cambria Math"/>
                </w:rPr>
                <m:t>A = {2, 4, 6, 8, 10}</m:t>
              </m:r>
            </m:oMath>
            <w:r w:rsidRPr="00353EB3">
              <w:rPr>
                <w:i/>
              </w:rPr>
              <w:t xml:space="preserve">, and </w:t>
            </w:r>
            <m:oMath>
              <m:r>
                <w:rPr>
                  <w:rFonts w:ascii="Cambria Math" w:hAnsi="Cambria Math"/>
                </w:rPr>
                <m:t>B = {1, 3, 5, 7, 9}.</m:t>
              </m:r>
            </m:oMath>
          </w:p>
          <w:p w14:paraId="4ECE28DD" w14:textId="77777777" w:rsidR="004E3066" w:rsidRPr="008473AC" w:rsidRDefault="004E3066" w:rsidP="004E3066">
            <w:pPr>
              <w:pStyle w:val="ListParagraph"/>
              <w:numPr>
                <w:ilvl w:val="0"/>
                <w:numId w:val="13"/>
              </w:numPr>
              <w:rPr>
                <w:i/>
              </w:rPr>
            </w:pPr>
            <w:r w:rsidRPr="008473AC">
              <w:rPr>
                <w:i/>
              </w:rPr>
              <w:t xml:space="preserve">Find (A </w:t>
            </w:r>
            <w:r w:rsidRPr="008473AC">
              <w:rPr>
                <w:rFonts w:ascii="Cambria Math" w:hAnsi="Cambria Math" w:cs="Cambria Math"/>
                <w:i/>
              </w:rPr>
              <w:t>∪</w:t>
            </w:r>
            <w:r w:rsidRPr="008473AC">
              <w:rPr>
                <w:i/>
              </w:rPr>
              <w:t xml:space="preserve"> B)' </w:t>
            </w:r>
          </w:p>
          <w:p w14:paraId="5602849E" w14:textId="77777777" w:rsidR="004E3066" w:rsidRPr="008473AC" w:rsidRDefault="004E3066" w:rsidP="004E3066">
            <w:pPr>
              <w:pStyle w:val="ListParagraph"/>
              <w:numPr>
                <w:ilvl w:val="0"/>
                <w:numId w:val="13"/>
              </w:numPr>
              <w:rPr>
                <w:i/>
              </w:rPr>
            </w:pPr>
            <w:r w:rsidRPr="008473AC">
              <w:rPr>
                <w:i/>
              </w:rPr>
              <w:t xml:space="preserve">Find (A ∩ B)' </w:t>
            </w:r>
          </w:p>
          <w:p w14:paraId="39A6958A" w14:textId="77777777" w:rsidR="004E3066" w:rsidRPr="008473AC" w:rsidRDefault="004E3066" w:rsidP="004E3066">
            <w:pPr>
              <w:pStyle w:val="ListParagraph"/>
              <w:numPr>
                <w:ilvl w:val="0"/>
                <w:numId w:val="13"/>
              </w:numPr>
              <w:rPr>
                <w:b/>
                <w:i/>
              </w:rPr>
            </w:pPr>
            <w:r w:rsidRPr="008473AC">
              <w:rPr>
                <w:i/>
              </w:rPr>
              <w:t xml:space="preserve">Verify de Morgan's laws for the sets A and B. </w:t>
            </w:r>
            <w:r w:rsidRPr="008473AC">
              <w:rPr>
                <w:b/>
                <w:i/>
              </w:rPr>
              <w:t>Level 3</w:t>
            </w:r>
          </w:p>
          <w:p w14:paraId="46C39770" w14:textId="77777777" w:rsidR="004E3066" w:rsidRPr="00353EB3" w:rsidRDefault="004E3066" w:rsidP="004E3066">
            <w:pPr>
              <w:pStyle w:val="ListParagraph"/>
              <w:numPr>
                <w:ilvl w:val="0"/>
                <w:numId w:val="12"/>
              </w:numPr>
              <w:rPr>
                <w:i/>
              </w:rPr>
            </w:pPr>
            <w:r w:rsidRPr="00353EB3">
              <w:rPr>
                <w:b/>
                <w:i/>
              </w:rPr>
              <w:t>Assessment Levels 2&amp;3:</w:t>
            </w:r>
            <w:r w:rsidRPr="00353EB3">
              <w:rPr>
                <w:i/>
              </w:rPr>
              <w:t xml:space="preserve"> A survey conducted by students in Yendi Secondary School revealed that, 84 students study mathematics, </w:t>
            </w:r>
            <w:r w:rsidRPr="00353EB3">
              <w:rPr>
                <w:i/>
                <w:lang w:val="en-CA"/>
              </w:rPr>
              <w:t xml:space="preserve">114 study ICT </w:t>
            </w:r>
            <w:r w:rsidRPr="00353EB3">
              <w:rPr>
                <w:i/>
              </w:rPr>
              <w:t xml:space="preserve">and 78 study Clothing. It was also </w:t>
            </w:r>
            <w:proofErr w:type="spellStart"/>
            <w:r w:rsidRPr="00353EB3">
              <w:rPr>
                <w:i/>
              </w:rPr>
              <w:t>realised</w:t>
            </w:r>
            <w:proofErr w:type="spellEnd"/>
            <w:r w:rsidRPr="00353EB3">
              <w:rPr>
                <w:i/>
              </w:rPr>
              <w:t xml:space="preserve"> that 48 study mathematics and ICT, 46 study mathematics and Clothing, 42 study Clothing and ICT and 34 study all the three courses. </w:t>
            </w:r>
          </w:p>
          <w:p w14:paraId="58958864" w14:textId="77777777" w:rsidR="004E3066" w:rsidRPr="00353EB3" w:rsidRDefault="004E3066" w:rsidP="004E3066">
            <w:pPr>
              <w:pStyle w:val="ListParagraph"/>
              <w:numPr>
                <w:ilvl w:val="0"/>
                <w:numId w:val="14"/>
              </w:numPr>
              <w:rPr>
                <w:i/>
              </w:rPr>
            </w:pPr>
            <w:r w:rsidRPr="00353EB3">
              <w:rPr>
                <w:i/>
              </w:rPr>
              <w:t xml:space="preserve">Draw a Venn diagram for this information. </w:t>
            </w:r>
            <w:r w:rsidRPr="00353EB3">
              <w:rPr>
                <w:b/>
                <w:i/>
              </w:rPr>
              <w:t>Level 2</w:t>
            </w:r>
          </w:p>
          <w:p w14:paraId="7B9E42F6" w14:textId="77777777" w:rsidR="004E3066" w:rsidRPr="00353EB3" w:rsidRDefault="004E3066" w:rsidP="004E3066">
            <w:pPr>
              <w:pStyle w:val="ListParagraph"/>
              <w:numPr>
                <w:ilvl w:val="0"/>
                <w:numId w:val="14"/>
              </w:numPr>
              <w:spacing w:after="160" w:line="259" w:lineRule="auto"/>
              <w:rPr>
                <w:i/>
              </w:rPr>
            </w:pPr>
            <w:r w:rsidRPr="00353EB3">
              <w:rPr>
                <w:i/>
              </w:rPr>
              <w:t xml:space="preserve">Find how many </w:t>
            </w:r>
            <w:proofErr w:type="gramStart"/>
            <w:r w:rsidRPr="00353EB3">
              <w:rPr>
                <w:i/>
              </w:rPr>
              <w:t>students</w:t>
            </w:r>
            <w:proofErr w:type="gramEnd"/>
            <w:r w:rsidRPr="00353EB3">
              <w:rPr>
                <w:i/>
              </w:rPr>
              <w:t xml:space="preserve"> study: </w:t>
            </w:r>
            <w:r w:rsidRPr="00353EB3">
              <w:rPr>
                <w:b/>
                <w:i/>
              </w:rPr>
              <w:t>Level 3</w:t>
            </w:r>
          </w:p>
          <w:p w14:paraId="017BC105" w14:textId="77777777" w:rsidR="004E3066" w:rsidRPr="00353EB3" w:rsidRDefault="004E3066" w:rsidP="004E3066">
            <w:pPr>
              <w:pStyle w:val="ListParagraph"/>
              <w:numPr>
                <w:ilvl w:val="0"/>
                <w:numId w:val="15"/>
              </w:numPr>
              <w:rPr>
                <w:i/>
              </w:rPr>
            </w:pPr>
            <w:r w:rsidRPr="00353EB3">
              <w:rPr>
                <w:i/>
              </w:rPr>
              <w:t>One course only,</w:t>
            </w:r>
            <w:r w:rsidRPr="00353EB3">
              <w:rPr>
                <w:i/>
              </w:rPr>
              <w:tab/>
            </w:r>
          </w:p>
          <w:p w14:paraId="03A894CB" w14:textId="77777777" w:rsidR="004E3066" w:rsidRDefault="004E3066" w:rsidP="004E3066">
            <w:pPr>
              <w:pStyle w:val="ListParagraph"/>
              <w:numPr>
                <w:ilvl w:val="0"/>
                <w:numId w:val="15"/>
              </w:numPr>
              <w:rPr>
                <w:i/>
              </w:rPr>
            </w:pPr>
            <w:r w:rsidRPr="00353EB3">
              <w:rPr>
                <w:i/>
              </w:rPr>
              <w:t>Exactly two courses,</w:t>
            </w:r>
            <w:r w:rsidRPr="00353EB3">
              <w:rPr>
                <w:i/>
              </w:rPr>
              <w:tab/>
            </w:r>
          </w:p>
          <w:p w14:paraId="7560D728" w14:textId="77777777" w:rsidR="004E3066" w:rsidRPr="00353EB3" w:rsidRDefault="004E3066" w:rsidP="004E3066">
            <w:pPr>
              <w:pStyle w:val="ListParagraph"/>
              <w:numPr>
                <w:ilvl w:val="0"/>
                <w:numId w:val="15"/>
              </w:numPr>
              <w:rPr>
                <w:i/>
              </w:rPr>
            </w:pPr>
            <w:r w:rsidRPr="00353EB3">
              <w:rPr>
                <w:i/>
              </w:rPr>
              <w:t>At least two courses</w:t>
            </w:r>
            <w:r w:rsidRPr="00353EB3">
              <w:rPr>
                <w:i/>
              </w:rPr>
              <w:tab/>
            </w:r>
          </w:p>
        </w:tc>
      </w:tr>
      <w:tr w:rsidR="004E3066" w:rsidRPr="00B839A2" w14:paraId="031C09EC" w14:textId="77777777" w:rsidTr="00EF3F57">
        <w:trPr>
          <w:trHeight w:val="340"/>
        </w:trPr>
        <w:tc>
          <w:tcPr>
            <w:tcW w:w="1027" w:type="pct"/>
            <w:shd w:val="clear" w:color="auto" w:fill="FFF2CC" w:themeFill="accent4" w:themeFillTint="33"/>
            <w:vAlign w:val="center"/>
          </w:tcPr>
          <w:p w14:paraId="529F7F7C" w14:textId="77777777" w:rsidR="004E3066" w:rsidRPr="00B839A2" w:rsidRDefault="004E3066" w:rsidP="00EF3F57">
            <w:pPr>
              <w:rPr>
                <w:color w:val="000000" w:themeColor="text1"/>
              </w:rPr>
            </w:pPr>
            <w:r w:rsidRPr="00B839A2">
              <w:rPr>
                <w:b/>
                <w:bCs/>
                <w:color w:val="000000" w:themeColor="text1"/>
              </w:rPr>
              <w:lastRenderedPageBreak/>
              <w:t>Keywords</w:t>
            </w:r>
          </w:p>
        </w:tc>
        <w:tc>
          <w:tcPr>
            <w:tcW w:w="3973" w:type="pct"/>
            <w:gridSpan w:val="7"/>
            <w:vAlign w:val="center"/>
          </w:tcPr>
          <w:p w14:paraId="4BEAA07F" w14:textId="77777777" w:rsidR="004E3066" w:rsidRPr="00B839A2" w:rsidRDefault="004E3066" w:rsidP="00EF3F57">
            <w:pPr>
              <w:rPr>
                <w:i/>
                <w:color w:val="000000" w:themeColor="text1"/>
              </w:rPr>
            </w:pPr>
            <w:proofErr w:type="spellStart"/>
            <w:proofErr w:type="gramStart"/>
            <w:r>
              <w:rPr>
                <w:i/>
                <w:color w:val="000000" w:themeColor="text1"/>
              </w:rPr>
              <w:t>de’Morgan’s</w:t>
            </w:r>
            <w:proofErr w:type="spellEnd"/>
            <w:r>
              <w:rPr>
                <w:i/>
                <w:color w:val="000000" w:themeColor="text1"/>
              </w:rPr>
              <w:t xml:space="preserve"> ;law</w:t>
            </w:r>
            <w:proofErr w:type="gramEnd"/>
            <w:r>
              <w:rPr>
                <w:i/>
                <w:color w:val="000000" w:themeColor="text1"/>
              </w:rPr>
              <w:t xml:space="preserve">, Association, commutative and Distributive property  </w:t>
            </w:r>
          </w:p>
        </w:tc>
      </w:tr>
    </w:tbl>
    <w:tbl>
      <w:tblPr>
        <w:tblStyle w:val="TableGrid1"/>
        <w:tblW w:w="5003" w:type="pct"/>
        <w:tblLook w:val="04A0" w:firstRow="1" w:lastRow="0" w:firstColumn="1" w:lastColumn="0" w:noHBand="0" w:noVBand="1"/>
      </w:tblPr>
      <w:tblGrid>
        <w:gridCol w:w="4339"/>
        <w:gridCol w:w="4682"/>
      </w:tblGrid>
      <w:tr w:rsidR="004E3066" w:rsidRPr="00B839A2" w14:paraId="78F58493" w14:textId="77777777" w:rsidTr="00EF3F57">
        <w:trPr>
          <w:trHeight w:val="340"/>
        </w:trPr>
        <w:tc>
          <w:tcPr>
            <w:tcW w:w="4997" w:type="pct"/>
            <w:gridSpan w:val="2"/>
            <w:shd w:val="clear" w:color="auto" w:fill="FFF2CC" w:themeFill="accent4" w:themeFillTint="33"/>
            <w:vAlign w:val="center"/>
          </w:tcPr>
          <w:p w14:paraId="65B557C8" w14:textId="77777777" w:rsidR="004E3066" w:rsidRPr="00B839A2" w:rsidRDefault="004E3066" w:rsidP="00EF3F57">
            <w:pPr>
              <w:jc w:val="center"/>
              <w:rPr>
                <w:b/>
                <w:bCs/>
              </w:rPr>
            </w:pPr>
            <w:r w:rsidRPr="00B839A2">
              <w:rPr>
                <w:b/>
                <w:color w:val="000000" w:themeColor="text1"/>
              </w:rPr>
              <w:t>Lesson 1</w:t>
            </w:r>
          </w:p>
        </w:tc>
      </w:tr>
      <w:tr w:rsidR="004E3066" w:rsidRPr="00B839A2" w14:paraId="5D492749" w14:textId="77777777" w:rsidTr="00EF3F57">
        <w:trPr>
          <w:trHeight w:val="340"/>
        </w:trPr>
        <w:tc>
          <w:tcPr>
            <w:tcW w:w="4997" w:type="pct"/>
            <w:gridSpan w:val="2"/>
            <w:shd w:val="clear" w:color="auto" w:fill="FFF2CC" w:themeFill="accent4" w:themeFillTint="33"/>
            <w:vAlign w:val="center"/>
          </w:tcPr>
          <w:p w14:paraId="7DEBE1FA" w14:textId="77777777" w:rsidR="004E3066" w:rsidRPr="00B839A2" w:rsidRDefault="004E3066" w:rsidP="00EF3F57">
            <w:pPr>
              <w:jc w:val="center"/>
              <w:rPr>
                <w:b/>
                <w:bCs/>
              </w:rPr>
            </w:pPr>
            <w:r w:rsidRPr="00B839A2">
              <w:rPr>
                <w:b/>
                <w:bCs/>
              </w:rPr>
              <w:t>Main Lesson</w:t>
            </w:r>
            <w:r w:rsidRPr="00B839A2">
              <w:rPr>
                <w:b/>
                <w:bCs/>
                <w:lang w:val="en-GB"/>
              </w:rPr>
              <w:t xml:space="preserve"> drawing on Concepts, Skills and Competencies to reinforce as in the Subject </w:t>
            </w:r>
            <w:r>
              <w:rPr>
                <w:b/>
                <w:bCs/>
                <w:lang w:val="en-GB"/>
              </w:rPr>
              <w:t xml:space="preserve">Teacher </w:t>
            </w:r>
            <w:r w:rsidRPr="00B839A2">
              <w:rPr>
                <w:b/>
                <w:bCs/>
                <w:lang w:val="en-GB"/>
              </w:rPr>
              <w:t>Manual</w:t>
            </w:r>
          </w:p>
        </w:tc>
      </w:tr>
      <w:tr w:rsidR="004E3066" w:rsidRPr="00B839A2" w14:paraId="3FCB1723" w14:textId="77777777" w:rsidTr="00EF3F57">
        <w:trPr>
          <w:trHeight w:val="340"/>
        </w:trPr>
        <w:tc>
          <w:tcPr>
            <w:tcW w:w="2405" w:type="pct"/>
            <w:shd w:val="clear" w:color="auto" w:fill="FFF2CC" w:themeFill="accent4" w:themeFillTint="33"/>
            <w:vAlign w:val="center"/>
          </w:tcPr>
          <w:p w14:paraId="5A74F1E9" w14:textId="77777777" w:rsidR="004E3066" w:rsidRPr="00B839A2" w:rsidRDefault="004E3066" w:rsidP="00EF3F57">
            <w:pPr>
              <w:jc w:val="center"/>
              <w:rPr>
                <w:b/>
                <w:bCs/>
                <w:i/>
              </w:rPr>
            </w:pPr>
            <w:r w:rsidRPr="00B839A2">
              <w:rPr>
                <w:b/>
                <w:bCs/>
                <w:i/>
              </w:rPr>
              <w:t xml:space="preserve">Teacher Activity </w:t>
            </w:r>
          </w:p>
        </w:tc>
        <w:tc>
          <w:tcPr>
            <w:tcW w:w="2592" w:type="pct"/>
            <w:shd w:val="clear" w:color="auto" w:fill="FFF2CC" w:themeFill="accent4" w:themeFillTint="33"/>
            <w:vAlign w:val="center"/>
          </w:tcPr>
          <w:p w14:paraId="5371620B" w14:textId="77777777" w:rsidR="004E3066" w:rsidRPr="00B839A2" w:rsidRDefault="004E3066" w:rsidP="00EF3F57">
            <w:pPr>
              <w:jc w:val="center"/>
              <w:rPr>
                <w:b/>
                <w:bCs/>
                <w:i/>
              </w:rPr>
            </w:pPr>
            <w:r w:rsidRPr="00B839A2">
              <w:rPr>
                <w:b/>
                <w:bCs/>
                <w:i/>
              </w:rPr>
              <w:t>Learner Activity</w:t>
            </w:r>
          </w:p>
        </w:tc>
      </w:tr>
      <w:tr w:rsidR="004E3066" w:rsidRPr="00B839A2" w14:paraId="6BFEDC18" w14:textId="77777777" w:rsidTr="00EF3F57">
        <w:trPr>
          <w:trHeight w:val="340"/>
        </w:trPr>
        <w:tc>
          <w:tcPr>
            <w:tcW w:w="4997" w:type="pct"/>
            <w:gridSpan w:val="2"/>
            <w:shd w:val="clear" w:color="auto" w:fill="auto"/>
            <w:vAlign w:val="center"/>
          </w:tcPr>
          <w:p w14:paraId="6D437D11" w14:textId="77777777" w:rsidR="004E3066" w:rsidRPr="00B839A2" w:rsidRDefault="004E3066" w:rsidP="00EF3F57">
            <w:pPr>
              <w:pStyle w:val="TableParagraph"/>
              <w:spacing w:line="265" w:lineRule="exact"/>
              <w:ind w:left="0"/>
              <w:jc w:val="both"/>
              <w:rPr>
                <w:rFonts w:ascii="Times New Roman" w:eastAsia="Times New Roman" w:hAnsi="Times New Roman" w:cs="Times New Roman"/>
                <w:b/>
                <w:i/>
                <w:color w:val="000000" w:themeColor="text1"/>
                <w:sz w:val="24"/>
                <w:szCs w:val="24"/>
                <w:u w:val="single"/>
                <w:lang w:eastAsia="en-GB"/>
              </w:rPr>
            </w:pPr>
            <w:r w:rsidRPr="00032DBE">
              <w:rPr>
                <w:rFonts w:asciiTheme="majorBidi" w:hAnsiTheme="majorBidi" w:cstheme="majorBidi"/>
                <w:b/>
                <w:bCs/>
                <w:sz w:val="24"/>
                <w:szCs w:val="24"/>
              </w:rPr>
              <w:t xml:space="preserve">Starter </w:t>
            </w:r>
            <w:r w:rsidRPr="00B839A2">
              <w:rPr>
                <w:rFonts w:ascii="Times New Roman" w:eastAsia="Times New Roman" w:hAnsi="Times New Roman" w:cs="Times New Roman"/>
                <w:b/>
                <w:i/>
                <w:color w:val="000000" w:themeColor="text1"/>
                <w:sz w:val="24"/>
                <w:szCs w:val="24"/>
                <w:u w:val="single"/>
                <w:lang w:eastAsia="en-GB"/>
              </w:rPr>
              <w:t xml:space="preserve">Activity (10 minutes) </w:t>
            </w:r>
          </w:p>
          <w:p w14:paraId="5121EFD5" w14:textId="77777777" w:rsidR="004E3066" w:rsidRDefault="004E3066" w:rsidP="00EF3F57">
            <w:pPr>
              <w:jc w:val="center"/>
              <w:rPr>
                <w:b/>
                <w:bCs/>
                <w:i/>
              </w:rPr>
            </w:pPr>
          </w:p>
          <w:p w14:paraId="1DFAA58F" w14:textId="77777777" w:rsidR="004E3066" w:rsidRPr="00185AE7" w:rsidRDefault="004E3066" w:rsidP="00EF3F57">
            <w:pPr>
              <w:jc w:val="center"/>
              <w:rPr>
                <w:b/>
                <w:bCs/>
                <w:i/>
                <w:color w:val="FF0000"/>
              </w:rPr>
            </w:pPr>
            <w:r w:rsidRPr="00185AE7">
              <w:rPr>
                <w:b/>
                <w:bCs/>
                <w:i/>
                <w:color w:val="FF0000"/>
              </w:rPr>
              <w:t xml:space="preserve">Folks song grouping learners in group or set … </w:t>
            </w:r>
            <w:proofErr w:type="spellStart"/>
            <w:r w:rsidRPr="00185AE7">
              <w:rPr>
                <w:b/>
                <w:bCs/>
                <w:i/>
                <w:color w:val="FF0000"/>
              </w:rPr>
              <w:t>obira</w:t>
            </w:r>
            <w:proofErr w:type="spellEnd"/>
            <w:r w:rsidRPr="00185AE7">
              <w:rPr>
                <w:b/>
                <w:bCs/>
                <w:i/>
                <w:color w:val="FF0000"/>
              </w:rPr>
              <w:t xml:space="preserve"> </w:t>
            </w:r>
            <w:proofErr w:type="spellStart"/>
            <w:r w:rsidRPr="00185AE7">
              <w:rPr>
                <w:b/>
                <w:bCs/>
                <w:i/>
                <w:color w:val="FF0000"/>
              </w:rPr>
              <w:t>wowono</w:t>
            </w:r>
            <w:proofErr w:type="spellEnd"/>
            <w:r w:rsidRPr="00185AE7">
              <w:rPr>
                <w:b/>
                <w:bCs/>
                <w:i/>
                <w:color w:val="FF0000"/>
              </w:rPr>
              <w:t xml:space="preserve"> Monday get </w:t>
            </w:r>
            <w:proofErr w:type="spellStart"/>
            <w:proofErr w:type="gramStart"/>
            <w:r w:rsidRPr="00185AE7">
              <w:rPr>
                <w:b/>
                <w:bCs/>
                <w:i/>
                <w:color w:val="FF0000"/>
              </w:rPr>
              <w:t>upp</w:t>
            </w:r>
            <w:proofErr w:type="spellEnd"/>
            <w:r w:rsidRPr="00185AE7">
              <w:rPr>
                <w:b/>
                <w:bCs/>
                <w:i/>
                <w:color w:val="FF0000"/>
              </w:rPr>
              <w:t>,…</w:t>
            </w:r>
            <w:proofErr w:type="gramEnd"/>
            <w:r w:rsidRPr="00185AE7">
              <w:rPr>
                <w:b/>
                <w:bCs/>
                <w:i/>
                <w:color w:val="FF0000"/>
              </w:rPr>
              <w:t xml:space="preserve">.. </w:t>
            </w:r>
            <w:proofErr w:type="spellStart"/>
            <w:r w:rsidRPr="00185AE7">
              <w:rPr>
                <w:b/>
                <w:bCs/>
                <w:i/>
                <w:color w:val="FF0000"/>
              </w:rPr>
              <w:t>obira</w:t>
            </w:r>
            <w:proofErr w:type="spellEnd"/>
            <w:r w:rsidRPr="00185AE7">
              <w:rPr>
                <w:b/>
                <w:bCs/>
                <w:i/>
                <w:color w:val="FF0000"/>
              </w:rPr>
              <w:t xml:space="preserve"> </w:t>
            </w:r>
            <w:proofErr w:type="spellStart"/>
            <w:r w:rsidRPr="00185AE7">
              <w:rPr>
                <w:b/>
                <w:bCs/>
                <w:i/>
                <w:color w:val="FF0000"/>
              </w:rPr>
              <w:t>wowno</w:t>
            </w:r>
            <w:proofErr w:type="spellEnd"/>
            <w:r w:rsidRPr="00185AE7">
              <w:rPr>
                <w:b/>
                <w:bCs/>
                <w:i/>
                <w:color w:val="FF0000"/>
              </w:rPr>
              <w:t xml:space="preserve"> Tuesday </w:t>
            </w:r>
            <w:proofErr w:type="gramStart"/>
            <w:r w:rsidRPr="00185AE7">
              <w:rPr>
                <w:b/>
                <w:bCs/>
                <w:i/>
                <w:color w:val="FF0000"/>
              </w:rPr>
              <w:t>….get</w:t>
            </w:r>
            <w:proofErr w:type="gramEnd"/>
            <w:r w:rsidRPr="00185AE7">
              <w:rPr>
                <w:b/>
                <w:bCs/>
                <w:i/>
                <w:color w:val="FF0000"/>
              </w:rPr>
              <w:t xml:space="preserve"> up …..up to Sunday or use of ICT (Phone song--)</w:t>
            </w:r>
          </w:p>
          <w:p w14:paraId="33AE16FF" w14:textId="77777777" w:rsidR="004E3066" w:rsidRPr="00185AE7" w:rsidRDefault="004E3066" w:rsidP="00EF3F57">
            <w:pPr>
              <w:jc w:val="center"/>
              <w:rPr>
                <w:b/>
                <w:bCs/>
                <w:i/>
                <w:color w:val="FF0000"/>
              </w:rPr>
            </w:pPr>
            <w:r w:rsidRPr="00185AE7">
              <w:rPr>
                <w:b/>
                <w:bCs/>
                <w:i/>
                <w:color w:val="FF0000"/>
              </w:rPr>
              <w:t xml:space="preserve">Learner activity </w:t>
            </w:r>
          </w:p>
          <w:p w14:paraId="38B50962" w14:textId="77777777" w:rsidR="004E3066" w:rsidRPr="00185AE7" w:rsidRDefault="004E3066" w:rsidP="004E3066">
            <w:pPr>
              <w:pStyle w:val="ListParagraph"/>
              <w:numPr>
                <w:ilvl w:val="6"/>
                <w:numId w:val="10"/>
              </w:numPr>
              <w:jc w:val="center"/>
              <w:rPr>
                <w:b/>
                <w:bCs/>
                <w:i/>
                <w:color w:val="FF0000"/>
              </w:rPr>
            </w:pPr>
            <w:r w:rsidRPr="00185AE7">
              <w:rPr>
                <w:b/>
                <w:bCs/>
                <w:i/>
                <w:color w:val="FF0000"/>
              </w:rPr>
              <w:t xml:space="preserve">Learners get up and moving in grouping according to days they were born </w:t>
            </w:r>
          </w:p>
          <w:p w14:paraId="1435B8CA" w14:textId="77777777" w:rsidR="004E3066" w:rsidRPr="00B839A2" w:rsidRDefault="004E3066" w:rsidP="00EF3F57">
            <w:pPr>
              <w:jc w:val="center"/>
              <w:rPr>
                <w:b/>
                <w:bCs/>
                <w:i/>
              </w:rPr>
            </w:pPr>
          </w:p>
        </w:tc>
      </w:tr>
      <w:tr w:rsidR="004E3066" w:rsidRPr="00B839A2" w14:paraId="3EA211BA" w14:textId="77777777" w:rsidTr="00EF3F57">
        <w:trPr>
          <w:trHeight w:val="340"/>
        </w:trPr>
        <w:tc>
          <w:tcPr>
            <w:tcW w:w="2405" w:type="pct"/>
          </w:tcPr>
          <w:p w14:paraId="2B4E8632" w14:textId="77777777" w:rsidR="004E3066" w:rsidRPr="00B839A2" w:rsidRDefault="004E3066" w:rsidP="00EF3F57">
            <w:pPr>
              <w:pStyle w:val="NoSpacing"/>
              <w:spacing w:before="120" w:after="120"/>
              <w:rPr>
                <w:rFonts w:ascii="Times New Roman" w:eastAsia="Times New Roman" w:hAnsi="Times New Roman" w:cs="Times New Roman"/>
                <w:b/>
                <w:i/>
                <w:color w:val="000000" w:themeColor="text1"/>
                <w:sz w:val="24"/>
                <w:szCs w:val="24"/>
                <w:u w:val="single"/>
                <w:lang w:eastAsia="en-GB"/>
              </w:rPr>
            </w:pPr>
            <w:r w:rsidRPr="00B839A2">
              <w:rPr>
                <w:rFonts w:ascii="Times New Roman" w:eastAsia="Times New Roman" w:hAnsi="Times New Roman" w:cs="Times New Roman"/>
                <w:b/>
                <w:i/>
                <w:color w:val="000000" w:themeColor="text1"/>
                <w:sz w:val="24"/>
                <w:szCs w:val="24"/>
                <w:u w:val="single"/>
                <w:lang w:eastAsia="en-GB"/>
              </w:rPr>
              <w:t>Introductory Activity (15minutes)</w:t>
            </w:r>
          </w:p>
          <w:p w14:paraId="7E7F0134" w14:textId="77777777" w:rsidR="004E3066" w:rsidRDefault="004E3066" w:rsidP="00EF3F57">
            <w:pPr>
              <w:autoSpaceDE w:val="0"/>
              <w:autoSpaceDN w:val="0"/>
              <w:adjustRightInd w:val="0"/>
              <w:rPr>
                <w:b/>
                <w:i/>
                <w:color w:val="000000" w:themeColor="text1"/>
                <w:u w:val="single"/>
              </w:rPr>
            </w:pPr>
            <w:r w:rsidRPr="00B839A2">
              <w:rPr>
                <w:b/>
                <w:i/>
                <w:color w:val="000000" w:themeColor="text1"/>
                <w:u w:val="single"/>
              </w:rPr>
              <w:t>Activity 1 (40 minutes)</w:t>
            </w:r>
          </w:p>
          <w:p w14:paraId="695E2E4F" w14:textId="77777777" w:rsidR="004E3066" w:rsidRPr="00CF238E" w:rsidRDefault="004E3066" w:rsidP="00EF3F57">
            <w:pPr>
              <w:autoSpaceDE w:val="0"/>
              <w:autoSpaceDN w:val="0"/>
              <w:adjustRightInd w:val="0"/>
              <w:rPr>
                <w:b/>
                <w:i/>
                <w:color w:val="000000" w:themeColor="text1"/>
                <w:u w:val="single"/>
              </w:rPr>
            </w:pPr>
          </w:p>
          <w:p w14:paraId="5D2387CE" w14:textId="77777777" w:rsidR="004E3066" w:rsidRPr="004771DA" w:rsidRDefault="004E3066" w:rsidP="004E3066">
            <w:pPr>
              <w:pStyle w:val="ListParagraph"/>
              <w:numPr>
                <w:ilvl w:val="0"/>
                <w:numId w:val="18"/>
              </w:numPr>
              <w:rPr>
                <w:color w:val="FF0000"/>
              </w:rPr>
            </w:pPr>
            <w:r w:rsidRPr="004771DA">
              <w:rPr>
                <w:color w:val="FF0000"/>
              </w:rPr>
              <w:t xml:space="preserve">Teachers prepares card board with two sets and three sets and write examples of sets on white board </w:t>
            </w:r>
          </w:p>
          <w:p w14:paraId="371DD463" w14:textId="77777777" w:rsidR="004E3066" w:rsidRPr="006C75EE" w:rsidRDefault="004E3066" w:rsidP="00EF3F57">
            <w:pPr>
              <w:jc w:val="both"/>
              <w:rPr>
                <w:i/>
                <w:color w:val="000000" w:themeColor="text1"/>
              </w:rPr>
            </w:pPr>
          </w:p>
          <w:p w14:paraId="0E6998AF" w14:textId="77777777" w:rsidR="004E3066" w:rsidRPr="00B839A2" w:rsidRDefault="004E3066" w:rsidP="00EF3F57">
            <w:pPr>
              <w:autoSpaceDE w:val="0"/>
              <w:autoSpaceDN w:val="0"/>
              <w:adjustRightInd w:val="0"/>
              <w:rPr>
                <w:b/>
                <w:i/>
                <w:color w:val="000000" w:themeColor="text1"/>
                <w:u w:val="single"/>
              </w:rPr>
            </w:pPr>
            <w:r w:rsidRPr="00B839A2">
              <w:rPr>
                <w:b/>
                <w:i/>
                <w:color w:val="000000" w:themeColor="text1"/>
                <w:u w:val="single"/>
              </w:rPr>
              <w:t>Activity 2 (40 minutes)</w:t>
            </w:r>
          </w:p>
          <w:p w14:paraId="04132654" w14:textId="77777777" w:rsidR="004E3066" w:rsidRPr="00CF238E" w:rsidRDefault="004E3066" w:rsidP="00EF3F57">
            <w:pPr>
              <w:autoSpaceDE w:val="0"/>
              <w:autoSpaceDN w:val="0"/>
              <w:adjustRightInd w:val="0"/>
              <w:rPr>
                <w:i/>
                <w:color w:val="000000" w:themeColor="text1"/>
              </w:rPr>
            </w:pPr>
          </w:p>
          <w:p w14:paraId="6DB21332" w14:textId="77777777" w:rsidR="004E3066" w:rsidRPr="004771DA" w:rsidRDefault="004E3066" w:rsidP="004E3066">
            <w:pPr>
              <w:pStyle w:val="ListParagraph"/>
              <w:numPr>
                <w:ilvl w:val="0"/>
                <w:numId w:val="18"/>
              </w:numPr>
              <w:rPr>
                <w:color w:val="FF0000"/>
              </w:rPr>
            </w:pPr>
            <w:r w:rsidRPr="004771DA">
              <w:rPr>
                <w:color w:val="FF0000"/>
              </w:rPr>
              <w:lastRenderedPageBreak/>
              <w:t>Teachers introduce the concept of sets to the students, providing clear explanations and examples to help learners understand the concept.</w:t>
            </w:r>
          </w:p>
          <w:p w14:paraId="63974538" w14:textId="77777777" w:rsidR="004E3066" w:rsidRPr="00B839A2" w:rsidRDefault="004E3066" w:rsidP="00EF3F57">
            <w:pPr>
              <w:autoSpaceDE w:val="0"/>
              <w:autoSpaceDN w:val="0"/>
              <w:adjustRightInd w:val="0"/>
              <w:rPr>
                <w:b/>
                <w:i/>
                <w:color w:val="000000" w:themeColor="text1"/>
                <w:u w:val="single"/>
              </w:rPr>
            </w:pPr>
          </w:p>
          <w:p w14:paraId="3D477074" w14:textId="77777777" w:rsidR="004E3066" w:rsidRPr="00B839A2" w:rsidRDefault="004E3066" w:rsidP="00EF3F57">
            <w:pPr>
              <w:autoSpaceDE w:val="0"/>
              <w:autoSpaceDN w:val="0"/>
              <w:adjustRightInd w:val="0"/>
              <w:rPr>
                <w:b/>
                <w:i/>
                <w:color w:val="000000" w:themeColor="text1"/>
                <w:u w:val="single"/>
              </w:rPr>
            </w:pPr>
          </w:p>
          <w:p w14:paraId="78B1D652" w14:textId="77777777" w:rsidR="004E3066" w:rsidRDefault="004E3066" w:rsidP="00EF3F57">
            <w:pPr>
              <w:autoSpaceDE w:val="0"/>
              <w:autoSpaceDN w:val="0"/>
              <w:adjustRightInd w:val="0"/>
              <w:rPr>
                <w:b/>
                <w:i/>
                <w:color w:val="000000" w:themeColor="text1"/>
                <w:u w:val="single"/>
              </w:rPr>
            </w:pPr>
          </w:p>
          <w:p w14:paraId="5978133B" w14:textId="77777777" w:rsidR="004E3066" w:rsidRDefault="004E3066" w:rsidP="00EF3F57">
            <w:pPr>
              <w:autoSpaceDE w:val="0"/>
              <w:autoSpaceDN w:val="0"/>
              <w:adjustRightInd w:val="0"/>
              <w:rPr>
                <w:b/>
                <w:i/>
                <w:color w:val="000000" w:themeColor="text1"/>
                <w:u w:val="single"/>
              </w:rPr>
            </w:pPr>
          </w:p>
          <w:p w14:paraId="6E86999E" w14:textId="77777777" w:rsidR="004E3066" w:rsidRDefault="004E3066" w:rsidP="00EF3F57">
            <w:pPr>
              <w:autoSpaceDE w:val="0"/>
              <w:autoSpaceDN w:val="0"/>
              <w:adjustRightInd w:val="0"/>
              <w:rPr>
                <w:b/>
                <w:i/>
                <w:color w:val="000000" w:themeColor="text1"/>
                <w:u w:val="single"/>
              </w:rPr>
            </w:pPr>
          </w:p>
          <w:p w14:paraId="3CC044C6" w14:textId="77777777" w:rsidR="004E3066" w:rsidRDefault="004E3066" w:rsidP="00EF3F57">
            <w:pPr>
              <w:autoSpaceDE w:val="0"/>
              <w:autoSpaceDN w:val="0"/>
              <w:adjustRightInd w:val="0"/>
              <w:rPr>
                <w:b/>
                <w:i/>
                <w:color w:val="000000" w:themeColor="text1"/>
                <w:u w:val="single"/>
              </w:rPr>
            </w:pPr>
          </w:p>
          <w:p w14:paraId="371B3BDE" w14:textId="77777777" w:rsidR="004E3066" w:rsidRDefault="004E3066" w:rsidP="00EF3F57">
            <w:pPr>
              <w:autoSpaceDE w:val="0"/>
              <w:autoSpaceDN w:val="0"/>
              <w:adjustRightInd w:val="0"/>
              <w:rPr>
                <w:b/>
                <w:i/>
                <w:color w:val="000000" w:themeColor="text1"/>
                <w:u w:val="single"/>
              </w:rPr>
            </w:pPr>
          </w:p>
          <w:p w14:paraId="2AD4889E" w14:textId="77777777" w:rsidR="004E3066" w:rsidRPr="00B839A2" w:rsidRDefault="004E3066" w:rsidP="00EF3F57">
            <w:pPr>
              <w:autoSpaceDE w:val="0"/>
              <w:autoSpaceDN w:val="0"/>
              <w:adjustRightInd w:val="0"/>
              <w:rPr>
                <w:b/>
                <w:i/>
                <w:color w:val="000000" w:themeColor="text1"/>
                <w:u w:val="single"/>
              </w:rPr>
            </w:pPr>
          </w:p>
          <w:p w14:paraId="3689EE7D" w14:textId="77777777" w:rsidR="004E3066" w:rsidRPr="00FA6E0A" w:rsidRDefault="004E3066" w:rsidP="00EF3F57">
            <w:pPr>
              <w:autoSpaceDE w:val="0"/>
              <w:autoSpaceDN w:val="0"/>
              <w:adjustRightInd w:val="0"/>
              <w:rPr>
                <w:i/>
                <w:iCs/>
                <w:color w:val="000000" w:themeColor="text1"/>
              </w:rPr>
            </w:pPr>
            <w:r w:rsidRPr="00FA6E0A">
              <w:rPr>
                <w:i/>
                <w:iCs/>
              </w:rPr>
              <w:t xml:space="preserve"> </w:t>
            </w:r>
          </w:p>
          <w:p w14:paraId="648F0A20" w14:textId="77777777" w:rsidR="004E3066" w:rsidRPr="00B839A2" w:rsidRDefault="004E3066" w:rsidP="00EF3F57">
            <w:pPr>
              <w:autoSpaceDE w:val="0"/>
              <w:autoSpaceDN w:val="0"/>
              <w:adjustRightInd w:val="0"/>
              <w:rPr>
                <w:b/>
                <w:i/>
                <w:color w:val="000000" w:themeColor="text1"/>
                <w:u w:val="single"/>
              </w:rPr>
            </w:pPr>
          </w:p>
          <w:p w14:paraId="5E8449DC" w14:textId="77777777" w:rsidR="004E3066" w:rsidRPr="00B839A2" w:rsidRDefault="004E3066" w:rsidP="00EF3F57">
            <w:pPr>
              <w:autoSpaceDE w:val="0"/>
              <w:autoSpaceDN w:val="0"/>
              <w:adjustRightInd w:val="0"/>
              <w:rPr>
                <w:b/>
                <w:i/>
                <w:color w:val="000000" w:themeColor="text1"/>
                <w:u w:val="single"/>
              </w:rPr>
            </w:pPr>
          </w:p>
          <w:p w14:paraId="14126DC4" w14:textId="77777777" w:rsidR="004E3066" w:rsidRPr="00B839A2" w:rsidRDefault="004E3066" w:rsidP="00EF3F57">
            <w:pPr>
              <w:pStyle w:val="TableParagraph"/>
              <w:ind w:left="0"/>
              <w:rPr>
                <w:rFonts w:ascii="Times New Roman" w:eastAsia="Times New Roman" w:hAnsi="Times New Roman" w:cs="Times New Roman"/>
                <w:i/>
                <w:color w:val="000000" w:themeColor="text1"/>
                <w:sz w:val="24"/>
                <w:szCs w:val="24"/>
                <w:lang w:eastAsia="en-GB"/>
              </w:rPr>
            </w:pPr>
          </w:p>
        </w:tc>
        <w:tc>
          <w:tcPr>
            <w:tcW w:w="2592" w:type="pct"/>
          </w:tcPr>
          <w:p w14:paraId="2209C0D0" w14:textId="77777777" w:rsidR="004E3066" w:rsidRPr="00B839A2" w:rsidRDefault="004E3066" w:rsidP="00EF3F57">
            <w:pPr>
              <w:pStyle w:val="NoSpacing"/>
              <w:spacing w:before="120" w:after="120"/>
              <w:rPr>
                <w:rFonts w:ascii="Times New Roman" w:eastAsia="Times New Roman" w:hAnsi="Times New Roman" w:cs="Times New Roman"/>
                <w:b/>
                <w:i/>
                <w:color w:val="000000" w:themeColor="text1"/>
                <w:sz w:val="24"/>
                <w:szCs w:val="24"/>
                <w:u w:val="single"/>
                <w:lang w:eastAsia="en-GB"/>
              </w:rPr>
            </w:pPr>
            <w:r w:rsidRPr="00B839A2">
              <w:rPr>
                <w:rFonts w:ascii="Times New Roman" w:eastAsia="Times New Roman" w:hAnsi="Times New Roman" w:cs="Times New Roman"/>
                <w:b/>
                <w:i/>
                <w:color w:val="000000" w:themeColor="text1"/>
                <w:sz w:val="24"/>
                <w:szCs w:val="24"/>
                <w:u w:val="single"/>
                <w:lang w:eastAsia="en-GB"/>
              </w:rPr>
              <w:lastRenderedPageBreak/>
              <w:t>I</w:t>
            </w:r>
            <w:r>
              <w:rPr>
                <w:rFonts w:ascii="Times New Roman" w:eastAsia="Times New Roman" w:hAnsi="Times New Roman" w:cs="Times New Roman"/>
                <w:b/>
                <w:i/>
                <w:color w:val="000000" w:themeColor="text1"/>
                <w:sz w:val="24"/>
                <w:szCs w:val="24"/>
                <w:u w:val="single"/>
                <w:lang w:eastAsia="en-GB"/>
              </w:rPr>
              <w:t xml:space="preserve">ntroductory Activity </w:t>
            </w:r>
          </w:p>
          <w:p w14:paraId="6B369F69" w14:textId="77777777" w:rsidR="004E3066" w:rsidRDefault="004E3066" w:rsidP="00EF3F57">
            <w:pPr>
              <w:rPr>
                <w:b/>
                <w:bCs/>
                <w:i/>
                <w:color w:val="000000" w:themeColor="text1"/>
                <w:u w:val="single"/>
              </w:rPr>
            </w:pPr>
            <w:r w:rsidRPr="00B839A2">
              <w:rPr>
                <w:b/>
                <w:bCs/>
                <w:i/>
                <w:color w:val="000000" w:themeColor="text1"/>
                <w:u w:val="single"/>
              </w:rPr>
              <w:t>A</w:t>
            </w:r>
            <w:r>
              <w:rPr>
                <w:b/>
                <w:bCs/>
                <w:i/>
                <w:color w:val="000000" w:themeColor="text1"/>
                <w:u w:val="single"/>
              </w:rPr>
              <w:t>ctivity 1 (40 minutes)</w:t>
            </w:r>
          </w:p>
          <w:p w14:paraId="298E73A9" w14:textId="77777777" w:rsidR="004E3066" w:rsidRDefault="004E3066" w:rsidP="00EF3F57">
            <w:pPr>
              <w:rPr>
                <w:b/>
                <w:bCs/>
                <w:i/>
                <w:color w:val="000000" w:themeColor="text1"/>
                <w:u w:val="single"/>
              </w:rPr>
            </w:pPr>
          </w:p>
          <w:p w14:paraId="58F7DF41" w14:textId="77777777" w:rsidR="004E3066" w:rsidRPr="004771DA" w:rsidRDefault="004E3066" w:rsidP="004E3066">
            <w:pPr>
              <w:pStyle w:val="ListParagraph"/>
              <w:numPr>
                <w:ilvl w:val="0"/>
                <w:numId w:val="18"/>
              </w:numPr>
              <w:rPr>
                <w:bCs/>
                <w:color w:val="FF0000"/>
              </w:rPr>
            </w:pPr>
            <w:r w:rsidRPr="004771DA">
              <w:rPr>
                <w:bCs/>
                <w:color w:val="FF0000"/>
              </w:rPr>
              <w:t xml:space="preserve">Learners draw Venn diagram with numerical input and give examples of sets </w:t>
            </w:r>
          </w:p>
          <w:p w14:paraId="383C97AE" w14:textId="77777777" w:rsidR="004E3066" w:rsidRPr="00B839A2" w:rsidRDefault="004E3066" w:rsidP="00EF3F57">
            <w:pPr>
              <w:autoSpaceDE w:val="0"/>
              <w:autoSpaceDN w:val="0"/>
              <w:adjustRightInd w:val="0"/>
              <w:rPr>
                <w:b/>
                <w:i/>
                <w:color w:val="000000" w:themeColor="text1"/>
                <w:u w:val="single"/>
              </w:rPr>
            </w:pPr>
          </w:p>
          <w:p w14:paraId="0793CA9A" w14:textId="77777777" w:rsidR="004E3066" w:rsidRPr="00B839A2" w:rsidRDefault="004E3066" w:rsidP="00EF3F57">
            <w:pPr>
              <w:autoSpaceDE w:val="0"/>
              <w:autoSpaceDN w:val="0"/>
              <w:adjustRightInd w:val="0"/>
              <w:rPr>
                <w:b/>
                <w:i/>
                <w:color w:val="000000" w:themeColor="text1"/>
                <w:u w:val="single"/>
              </w:rPr>
            </w:pPr>
            <w:r w:rsidRPr="00B839A2">
              <w:rPr>
                <w:b/>
                <w:i/>
                <w:color w:val="000000" w:themeColor="text1"/>
                <w:u w:val="single"/>
              </w:rPr>
              <w:t>Activity 2 (40 minutes)</w:t>
            </w:r>
          </w:p>
          <w:p w14:paraId="4BD027FF" w14:textId="77777777" w:rsidR="004E3066" w:rsidRPr="004771DA" w:rsidRDefault="004E3066" w:rsidP="004E3066">
            <w:pPr>
              <w:pStyle w:val="ListParagraph"/>
              <w:numPr>
                <w:ilvl w:val="0"/>
                <w:numId w:val="19"/>
              </w:numPr>
              <w:rPr>
                <w:color w:val="FF0000"/>
              </w:rPr>
            </w:pPr>
            <w:r w:rsidRPr="004771DA">
              <w:rPr>
                <w:color w:val="FF0000"/>
              </w:rPr>
              <w:lastRenderedPageBreak/>
              <w:t xml:space="preserve">Learners actively participate in sorting challenge (A int. B) and (B n A) to achieve commutative property </w:t>
            </w:r>
          </w:p>
          <w:p w14:paraId="0B9B485E" w14:textId="77777777" w:rsidR="004E3066" w:rsidRPr="004771DA" w:rsidRDefault="004E3066" w:rsidP="00EF3F57">
            <w:pPr>
              <w:ind w:left="360"/>
              <w:rPr>
                <w:color w:val="FF0000"/>
              </w:rPr>
            </w:pPr>
          </w:p>
          <w:p w14:paraId="5F33F2BF" w14:textId="77777777" w:rsidR="004E3066" w:rsidRPr="004771DA" w:rsidRDefault="004E3066" w:rsidP="004E3066">
            <w:pPr>
              <w:pStyle w:val="ListParagraph"/>
              <w:numPr>
                <w:ilvl w:val="0"/>
                <w:numId w:val="19"/>
              </w:numPr>
              <w:rPr>
                <w:color w:val="FF0000"/>
              </w:rPr>
            </w:pPr>
            <w:r w:rsidRPr="004771DA">
              <w:rPr>
                <w:color w:val="FF0000"/>
              </w:rPr>
              <w:t>working collaboratively in groups or pairs to sort the objects into sets based on common characteristics or properties to establish Associative. (A n B) n C= A n (B n C)</w:t>
            </w:r>
          </w:p>
          <w:p w14:paraId="66F476DB" w14:textId="77777777" w:rsidR="004E3066" w:rsidRPr="004771DA" w:rsidRDefault="004E3066" w:rsidP="00EF3F57">
            <w:pPr>
              <w:rPr>
                <w:color w:val="FF0000"/>
              </w:rPr>
            </w:pPr>
          </w:p>
          <w:p w14:paraId="4B8097DC" w14:textId="77777777" w:rsidR="004E3066" w:rsidRPr="00FA6E0A" w:rsidRDefault="004E3066" w:rsidP="004E3066">
            <w:pPr>
              <w:pStyle w:val="ListParagraph"/>
              <w:numPr>
                <w:ilvl w:val="0"/>
                <w:numId w:val="19"/>
              </w:numPr>
            </w:pPr>
            <w:r w:rsidRPr="004771DA">
              <w:rPr>
                <w:color w:val="FF0000"/>
              </w:rPr>
              <w:t xml:space="preserve"> Learners apply critical thinking skills to determine how to group the objects effectively. They discuss and negotiate with their peers to establish criteria for sorting and categorizing the objects</w:t>
            </w:r>
            <w:r w:rsidRPr="0089798E">
              <w:t>.</w:t>
            </w:r>
          </w:p>
          <w:p w14:paraId="1F4EA6C5" w14:textId="77777777" w:rsidR="004E3066" w:rsidRPr="00B96999" w:rsidRDefault="004E3066" w:rsidP="00EF3F57">
            <w:pPr>
              <w:rPr>
                <w:i/>
                <w:iCs/>
              </w:rPr>
            </w:pPr>
          </w:p>
          <w:p w14:paraId="276090DC" w14:textId="77777777" w:rsidR="004E3066" w:rsidRPr="00FA6E0A" w:rsidRDefault="004E3066" w:rsidP="00EF3F57">
            <w:pPr>
              <w:autoSpaceDE w:val="0"/>
              <w:autoSpaceDN w:val="0"/>
              <w:adjustRightInd w:val="0"/>
              <w:rPr>
                <w:i/>
                <w:iCs/>
                <w:color w:val="000000" w:themeColor="text1"/>
              </w:rPr>
            </w:pPr>
          </w:p>
        </w:tc>
      </w:tr>
      <w:tr w:rsidR="004E3066" w:rsidRPr="00B839A2" w14:paraId="06AE8162" w14:textId="77777777" w:rsidTr="00EF3F57">
        <w:trPr>
          <w:trHeight w:val="340"/>
        </w:trPr>
        <w:tc>
          <w:tcPr>
            <w:tcW w:w="5000" w:type="pct"/>
            <w:gridSpan w:val="2"/>
            <w:shd w:val="clear" w:color="auto" w:fill="FFF2CC" w:themeFill="accent4" w:themeFillTint="33"/>
          </w:tcPr>
          <w:p w14:paraId="6A8EE32F" w14:textId="77777777" w:rsidR="004E3066" w:rsidRPr="00CA08D5" w:rsidRDefault="004E3066" w:rsidP="00EF3F57">
            <w:pPr>
              <w:rPr>
                <w:b/>
                <w:bCs/>
                <w:i/>
                <w:iCs/>
              </w:rPr>
            </w:pPr>
            <w:r w:rsidRPr="00B839A2">
              <w:rPr>
                <w:b/>
                <w:bCs/>
              </w:rPr>
              <w:lastRenderedPageBreak/>
              <w:t>Assessment</w:t>
            </w:r>
            <w:r w:rsidRPr="00B839A2">
              <w:rPr>
                <w:b/>
                <w:bCs/>
                <w:lang w:val="en-GB"/>
              </w:rPr>
              <w:t xml:space="preserve"> DoK aligned to the Curriculum and Subject</w:t>
            </w:r>
            <w:r>
              <w:rPr>
                <w:b/>
                <w:bCs/>
                <w:lang w:val="en-GB"/>
              </w:rPr>
              <w:t xml:space="preserve"> Teacher</w:t>
            </w:r>
            <w:r w:rsidRPr="00B839A2">
              <w:rPr>
                <w:b/>
                <w:bCs/>
                <w:lang w:val="en-GB"/>
              </w:rPr>
              <w:t xml:space="preserve"> Manual</w:t>
            </w:r>
          </w:p>
        </w:tc>
      </w:tr>
      <w:tr w:rsidR="004E3066" w:rsidRPr="00B839A2" w14:paraId="44D98286" w14:textId="77777777" w:rsidTr="00EF3F57">
        <w:trPr>
          <w:trHeight w:val="340"/>
        </w:trPr>
        <w:tc>
          <w:tcPr>
            <w:tcW w:w="5000" w:type="pct"/>
            <w:gridSpan w:val="2"/>
          </w:tcPr>
          <w:p w14:paraId="6FA63104" w14:textId="77777777" w:rsidR="004E3066" w:rsidRPr="00B839A2" w:rsidRDefault="004E3066" w:rsidP="00EF3F57">
            <w:pPr>
              <w:rPr>
                <w:b/>
                <w:bCs/>
                <w:i/>
                <w:iCs/>
              </w:rPr>
            </w:pPr>
            <w:r>
              <w:rPr>
                <w:b/>
                <w:bCs/>
                <w:i/>
                <w:iCs/>
              </w:rPr>
              <w:t xml:space="preserve">Level 1: </w:t>
            </w:r>
            <w:r w:rsidRPr="00DE55BA">
              <w:rPr>
                <w:b/>
                <w:bCs/>
                <w:i/>
                <w:iCs/>
                <w:color w:val="FF0000"/>
              </w:rPr>
              <w:t xml:space="preserve">what is commutative property </w:t>
            </w:r>
          </w:p>
          <w:p w14:paraId="55B34AEE" w14:textId="77777777" w:rsidR="004E3066" w:rsidRPr="00B839A2" w:rsidRDefault="004E3066" w:rsidP="00EF3F57">
            <w:pPr>
              <w:rPr>
                <w:i/>
                <w:iCs/>
              </w:rPr>
            </w:pPr>
          </w:p>
          <w:p w14:paraId="5A4E7CA1" w14:textId="77777777" w:rsidR="004E3066" w:rsidRDefault="004E3066" w:rsidP="00EF3F57">
            <w:pPr>
              <w:rPr>
                <w:i/>
                <w:iCs/>
                <w:color w:val="FF0000"/>
              </w:rPr>
            </w:pPr>
            <w:r>
              <w:rPr>
                <w:i/>
                <w:iCs/>
                <w:color w:val="FF0000"/>
              </w:rPr>
              <w:t xml:space="preserve">Level 3: strategic reasoning </w:t>
            </w:r>
          </w:p>
          <w:p w14:paraId="1010031C" w14:textId="77777777" w:rsidR="004E3066" w:rsidRDefault="004E3066" w:rsidP="004E3066">
            <w:pPr>
              <w:pStyle w:val="ListParagraph"/>
              <w:numPr>
                <w:ilvl w:val="3"/>
                <w:numId w:val="2"/>
              </w:numPr>
              <w:rPr>
                <w:i/>
                <w:iCs/>
                <w:color w:val="FF0000"/>
              </w:rPr>
            </w:pPr>
            <w:r>
              <w:rPr>
                <w:i/>
                <w:iCs/>
                <w:color w:val="FF0000"/>
              </w:rPr>
              <w:t xml:space="preserve">Find </w:t>
            </w:r>
            <m:oMath>
              <m:sSup>
                <m:sSupPr>
                  <m:ctrlPr>
                    <w:rPr>
                      <w:rFonts w:ascii="Cambria Math" w:hAnsi="Cambria Math"/>
                      <w:i/>
                      <w:iCs/>
                      <w:color w:val="FF0000"/>
                    </w:rPr>
                  </m:ctrlPr>
                </m:sSupPr>
                <m:e>
                  <m:r>
                    <w:rPr>
                      <w:rFonts w:ascii="Cambria Math" w:hAnsi="Cambria Math"/>
                      <w:color w:val="FF0000"/>
                    </w:rPr>
                    <m:t>(A⋃B)</m:t>
                  </m:r>
                </m:e>
                <m:sup>
                  <m:r>
                    <w:rPr>
                      <w:rFonts w:ascii="Cambria Math" w:hAnsi="Cambria Math"/>
                      <w:color w:val="FF0000"/>
                    </w:rPr>
                    <m:t>'</m:t>
                  </m:r>
                </m:sup>
              </m:sSup>
            </m:oMath>
            <w:r>
              <w:rPr>
                <w:i/>
                <w:iCs/>
                <w:color w:val="FF0000"/>
              </w:rPr>
              <w:t xml:space="preserve"> if </w:t>
            </w:r>
            <m:oMath>
              <m:r>
                <w:rPr>
                  <w:rFonts w:ascii="Cambria Math" w:hAnsi="Cambria Math"/>
                  <w:color w:val="FF0000"/>
                </w:rPr>
                <m:t>n</m:t>
              </m:r>
              <m:d>
                <m:dPr>
                  <m:ctrlPr>
                    <w:rPr>
                      <w:rFonts w:ascii="Cambria Math" w:hAnsi="Cambria Math"/>
                      <w:i/>
                      <w:iCs/>
                      <w:color w:val="FF0000"/>
                    </w:rPr>
                  </m:ctrlPr>
                </m:dPr>
                <m:e>
                  <m:r>
                    <w:rPr>
                      <w:rFonts w:ascii="Cambria Math" w:hAnsi="Cambria Math"/>
                      <w:color w:val="FF0000"/>
                    </w:rPr>
                    <m:t>A</m:t>
                  </m:r>
                </m:e>
              </m:d>
              <m:r>
                <w:rPr>
                  <w:rFonts w:ascii="Cambria Math" w:hAnsi="Cambria Math"/>
                  <w:color w:val="FF0000"/>
                </w:rPr>
                <m:t>=42</m:t>
              </m:r>
            </m:oMath>
            <w:r>
              <w:rPr>
                <w:i/>
                <w:iCs/>
                <w:color w:val="FF0000"/>
              </w:rPr>
              <w:t xml:space="preserve">, </w:t>
            </w:r>
            <m:oMath>
              <m:r>
                <w:rPr>
                  <w:rFonts w:ascii="Cambria Math" w:hAnsi="Cambria Math"/>
                  <w:color w:val="FF0000"/>
                </w:rPr>
                <m:t>n</m:t>
              </m:r>
              <m:d>
                <m:dPr>
                  <m:ctrlPr>
                    <w:rPr>
                      <w:rFonts w:ascii="Cambria Math" w:hAnsi="Cambria Math"/>
                      <w:i/>
                      <w:iCs/>
                      <w:color w:val="FF0000"/>
                    </w:rPr>
                  </m:ctrlPr>
                </m:dPr>
                <m:e>
                  <m:r>
                    <w:rPr>
                      <w:rFonts w:ascii="Cambria Math" w:hAnsi="Cambria Math"/>
                      <w:color w:val="FF0000"/>
                    </w:rPr>
                    <m:t>B</m:t>
                  </m:r>
                </m:e>
              </m:d>
              <m:r>
                <w:rPr>
                  <w:rFonts w:ascii="Cambria Math" w:hAnsi="Cambria Math"/>
                  <w:color w:val="FF0000"/>
                </w:rPr>
                <m:t>=70</m:t>
              </m:r>
            </m:oMath>
            <w:r>
              <w:rPr>
                <w:i/>
                <w:iCs/>
                <w:color w:val="FF0000"/>
              </w:rPr>
              <w:t xml:space="preserve"> and </w:t>
            </w:r>
            <m:oMath>
              <m:r>
                <w:rPr>
                  <w:rFonts w:ascii="Cambria Math" w:hAnsi="Cambria Math"/>
                  <w:color w:val="FF0000"/>
                </w:rPr>
                <m:t>n</m:t>
              </m:r>
              <m:d>
                <m:dPr>
                  <m:ctrlPr>
                    <w:rPr>
                      <w:rFonts w:ascii="Cambria Math" w:hAnsi="Cambria Math"/>
                      <w:i/>
                      <w:iCs/>
                      <w:color w:val="FF0000"/>
                    </w:rPr>
                  </m:ctrlPr>
                </m:dPr>
                <m:e>
                  <m:r>
                    <w:rPr>
                      <w:rFonts w:ascii="Cambria Math" w:hAnsi="Cambria Math"/>
                      <w:color w:val="FF0000"/>
                    </w:rPr>
                    <m:t>A∩B</m:t>
                  </m:r>
                </m:e>
              </m:d>
              <m:r>
                <w:rPr>
                  <w:rFonts w:ascii="Cambria Math" w:hAnsi="Cambria Math"/>
                  <w:color w:val="FF0000"/>
                </w:rPr>
                <m:t>=20</m:t>
              </m:r>
            </m:oMath>
          </w:p>
          <w:p w14:paraId="5153FBBF" w14:textId="77777777" w:rsidR="004E3066" w:rsidRPr="006F1452" w:rsidRDefault="004E3066" w:rsidP="004E3066">
            <w:pPr>
              <w:pStyle w:val="ListParagraph"/>
              <w:numPr>
                <w:ilvl w:val="3"/>
                <w:numId w:val="2"/>
              </w:numPr>
              <w:rPr>
                <w:i/>
                <w:iCs/>
                <w:color w:val="FF0000"/>
              </w:rPr>
            </w:pPr>
            <w:r>
              <w:rPr>
                <w:i/>
                <w:iCs/>
                <w:color w:val="FF0000"/>
              </w:rPr>
              <w:t xml:space="preserve">In a survey of 115 pet owners, 26 said they own a dog, and 64 said they own a cat. 5 said they own both a dog and a cat. Use a Venn diagram to </w:t>
            </w:r>
            <w:proofErr w:type="gramStart"/>
            <w:r>
              <w:rPr>
                <w:i/>
                <w:iCs/>
                <w:color w:val="FF0000"/>
              </w:rPr>
              <w:t>determine  how</w:t>
            </w:r>
            <w:proofErr w:type="gramEnd"/>
            <w:r>
              <w:rPr>
                <w:i/>
                <w:iCs/>
                <w:color w:val="FF0000"/>
              </w:rPr>
              <w:t xml:space="preserve"> many of the pet owners surveyed owned neither a cat nor a dog</w:t>
            </w:r>
          </w:p>
          <w:p w14:paraId="1DEDBF88" w14:textId="77777777" w:rsidR="004E3066" w:rsidRPr="00B839A2" w:rsidRDefault="004E3066" w:rsidP="00EF3F57">
            <w:pPr>
              <w:rPr>
                <w:b/>
                <w:bCs/>
                <w:i/>
                <w:iCs/>
              </w:rPr>
            </w:pPr>
          </w:p>
        </w:tc>
      </w:tr>
      <w:tr w:rsidR="004E3066" w:rsidRPr="00B839A2" w14:paraId="4FAF9FCE" w14:textId="77777777" w:rsidTr="00EF3F57">
        <w:trPr>
          <w:trHeight w:val="340"/>
        </w:trPr>
        <w:tc>
          <w:tcPr>
            <w:tcW w:w="5000" w:type="pct"/>
            <w:gridSpan w:val="2"/>
            <w:shd w:val="clear" w:color="auto" w:fill="FFF2CC" w:themeFill="accent4" w:themeFillTint="33"/>
            <w:vAlign w:val="center"/>
          </w:tcPr>
          <w:p w14:paraId="67711868" w14:textId="77777777" w:rsidR="004E3066" w:rsidRDefault="004E3066" w:rsidP="00EF3F57">
            <w:pPr>
              <w:jc w:val="center"/>
              <w:rPr>
                <w:b/>
                <w:bCs/>
                <w:lang w:val="en-GB"/>
              </w:rPr>
            </w:pPr>
            <w:r w:rsidRPr="00B839A2">
              <w:rPr>
                <w:b/>
                <w:bCs/>
                <w:lang w:val="en-GB"/>
              </w:rPr>
              <w:t>Lesson Closure</w:t>
            </w:r>
            <w:r>
              <w:rPr>
                <w:b/>
                <w:bCs/>
                <w:lang w:val="en-GB"/>
              </w:rPr>
              <w:t xml:space="preserve"> </w:t>
            </w:r>
          </w:p>
          <w:p w14:paraId="78C243CA" w14:textId="77777777" w:rsidR="004E3066" w:rsidRPr="005E7811" w:rsidRDefault="004E3066" w:rsidP="00EF3F57">
            <w:pPr>
              <w:jc w:val="center"/>
              <w:rPr>
                <w:b/>
                <w:bCs/>
                <w:i/>
                <w:iCs/>
                <w:color w:val="FF0000"/>
              </w:rPr>
            </w:pPr>
            <w:r>
              <w:rPr>
                <w:b/>
                <w:bCs/>
                <w:i/>
                <w:iCs/>
                <w:color w:val="FF0000"/>
              </w:rPr>
              <w:t>In completing this part, refer to the Essential Questions to check that learning has taken place.</w:t>
            </w:r>
          </w:p>
        </w:tc>
      </w:tr>
      <w:tr w:rsidR="004E3066" w:rsidRPr="00B839A2" w14:paraId="18F0C708" w14:textId="77777777" w:rsidTr="00EF3F57">
        <w:trPr>
          <w:trHeight w:val="1296"/>
        </w:trPr>
        <w:tc>
          <w:tcPr>
            <w:tcW w:w="5000" w:type="pct"/>
            <w:gridSpan w:val="2"/>
            <w:shd w:val="clear" w:color="auto" w:fill="auto"/>
          </w:tcPr>
          <w:p w14:paraId="1F9292C1" w14:textId="77777777" w:rsidR="004E3066" w:rsidRPr="00B839A2" w:rsidRDefault="004E3066" w:rsidP="00EF3F57">
            <w:pPr>
              <w:pStyle w:val="NoSpacing"/>
              <w:spacing w:before="120" w:after="120"/>
              <w:rPr>
                <w:rFonts w:ascii="Times New Roman" w:hAnsi="Times New Roman" w:cs="Times New Roman"/>
                <w:b/>
                <w:i/>
                <w:sz w:val="24"/>
                <w:szCs w:val="24"/>
                <w:u w:val="single"/>
              </w:rPr>
            </w:pPr>
            <w:r w:rsidRPr="00B839A2">
              <w:rPr>
                <w:rFonts w:ascii="Times New Roman" w:hAnsi="Times New Roman" w:cs="Times New Roman"/>
                <w:b/>
                <w:i/>
                <w:sz w:val="24"/>
                <w:szCs w:val="24"/>
                <w:u w:val="single"/>
              </w:rPr>
              <w:t xml:space="preserve">Activity (15 minutes) </w:t>
            </w:r>
          </w:p>
          <w:p w14:paraId="5514C5B0" w14:textId="77777777" w:rsidR="004E3066" w:rsidRPr="00B839A2" w:rsidRDefault="004E3066" w:rsidP="004E3066">
            <w:pPr>
              <w:pStyle w:val="NoSpacing"/>
              <w:numPr>
                <w:ilvl w:val="0"/>
                <w:numId w:val="6"/>
              </w:numPr>
              <w:spacing w:before="120" w:after="120"/>
              <w:rPr>
                <w:rFonts w:ascii="Times New Roman" w:hAnsi="Times New Roman" w:cs="Times New Roman"/>
                <w:i/>
                <w:sz w:val="24"/>
                <w:szCs w:val="24"/>
              </w:rPr>
            </w:pPr>
            <w:r w:rsidRPr="002B3BC9">
              <w:rPr>
                <w:rFonts w:ascii="Times New Roman" w:hAnsi="Times New Roman" w:cs="Times New Roman"/>
                <w:i/>
                <w:color w:val="FF0000"/>
                <w:sz w:val="24"/>
                <w:szCs w:val="24"/>
              </w:rPr>
              <w:t xml:space="preserve"> Ask students in the ability groupings write and share the summary of lesson taught.  </w:t>
            </w:r>
          </w:p>
        </w:tc>
      </w:tr>
      <w:tr w:rsidR="004E3066" w:rsidRPr="00B839A2" w14:paraId="5450FF96" w14:textId="77777777" w:rsidTr="00EF3F57">
        <w:trPr>
          <w:trHeight w:val="340"/>
        </w:trPr>
        <w:tc>
          <w:tcPr>
            <w:tcW w:w="5000" w:type="pct"/>
            <w:gridSpan w:val="2"/>
            <w:shd w:val="clear" w:color="auto" w:fill="FFF2CC" w:themeFill="accent4" w:themeFillTint="33"/>
            <w:vAlign w:val="center"/>
          </w:tcPr>
          <w:p w14:paraId="68104C6E" w14:textId="77777777" w:rsidR="004E3066" w:rsidRPr="00B839A2" w:rsidRDefault="004E3066" w:rsidP="00EF3F57">
            <w:pPr>
              <w:jc w:val="center"/>
              <w:rPr>
                <w:b/>
                <w:bCs/>
              </w:rPr>
            </w:pPr>
            <w:r w:rsidRPr="00B839A2">
              <w:rPr>
                <w:b/>
                <w:bCs/>
              </w:rPr>
              <w:t>Reflection &amp; Remarks</w:t>
            </w:r>
          </w:p>
        </w:tc>
      </w:tr>
      <w:tr w:rsidR="004E3066" w:rsidRPr="00B839A2" w14:paraId="1E9F318F" w14:textId="77777777" w:rsidTr="00EF3F57">
        <w:trPr>
          <w:trHeight w:val="340"/>
        </w:trPr>
        <w:tc>
          <w:tcPr>
            <w:tcW w:w="5000" w:type="pct"/>
            <w:gridSpan w:val="2"/>
            <w:vAlign w:val="center"/>
          </w:tcPr>
          <w:p w14:paraId="4269FF59" w14:textId="77777777" w:rsidR="004E3066" w:rsidRDefault="004E3066" w:rsidP="004E3066">
            <w:pPr>
              <w:pStyle w:val="TableParagraph"/>
              <w:numPr>
                <w:ilvl w:val="6"/>
                <w:numId w:val="2"/>
              </w:numPr>
              <w:jc w:val="both"/>
              <w:rPr>
                <w:rFonts w:ascii="Times New Roman" w:hAnsi="Times New Roman" w:cs="Times New Roman"/>
                <w:i/>
                <w:sz w:val="24"/>
                <w:szCs w:val="24"/>
              </w:rPr>
            </w:pPr>
            <w:r>
              <w:rPr>
                <w:rFonts w:ascii="Times New Roman" w:hAnsi="Times New Roman" w:cs="Times New Roman"/>
                <w:i/>
                <w:sz w:val="24"/>
                <w:szCs w:val="24"/>
              </w:rPr>
              <w:t xml:space="preserve">Where the different subgroups in the class catered </w:t>
            </w:r>
          </w:p>
          <w:p w14:paraId="7775DBB6" w14:textId="77777777" w:rsidR="004E3066" w:rsidRDefault="004E3066" w:rsidP="004E3066">
            <w:pPr>
              <w:pStyle w:val="TableParagraph"/>
              <w:numPr>
                <w:ilvl w:val="6"/>
                <w:numId w:val="2"/>
              </w:numPr>
              <w:jc w:val="both"/>
              <w:rPr>
                <w:rFonts w:ascii="Times New Roman" w:hAnsi="Times New Roman" w:cs="Times New Roman"/>
                <w:i/>
                <w:sz w:val="24"/>
                <w:szCs w:val="24"/>
              </w:rPr>
            </w:pPr>
            <w:r>
              <w:rPr>
                <w:rFonts w:ascii="Times New Roman" w:hAnsi="Times New Roman" w:cs="Times New Roman"/>
                <w:i/>
                <w:sz w:val="24"/>
                <w:szCs w:val="24"/>
              </w:rPr>
              <w:t xml:space="preserve">What did the learners find difficult to understand, and what activities did learner complete with </w:t>
            </w:r>
            <w:proofErr w:type="gramStart"/>
            <w:r>
              <w:rPr>
                <w:rFonts w:ascii="Times New Roman" w:hAnsi="Times New Roman" w:cs="Times New Roman"/>
                <w:i/>
                <w:sz w:val="24"/>
                <w:szCs w:val="24"/>
              </w:rPr>
              <w:t>ease</w:t>
            </w:r>
            <w:proofErr w:type="gramEnd"/>
            <w:r>
              <w:rPr>
                <w:rFonts w:ascii="Times New Roman" w:hAnsi="Times New Roman" w:cs="Times New Roman"/>
                <w:i/>
                <w:sz w:val="24"/>
                <w:szCs w:val="24"/>
              </w:rPr>
              <w:t xml:space="preserve"> </w:t>
            </w:r>
          </w:p>
          <w:p w14:paraId="7F7AC1E9" w14:textId="77777777" w:rsidR="004E3066" w:rsidRDefault="004E3066" w:rsidP="00EF3F57">
            <w:pPr>
              <w:pStyle w:val="TableParagraph"/>
              <w:jc w:val="both"/>
              <w:rPr>
                <w:rFonts w:ascii="Times New Roman" w:hAnsi="Times New Roman" w:cs="Times New Roman"/>
                <w:i/>
                <w:sz w:val="24"/>
                <w:szCs w:val="24"/>
              </w:rPr>
            </w:pPr>
          </w:p>
          <w:p w14:paraId="236DFDF5" w14:textId="77777777" w:rsidR="004E3066" w:rsidRDefault="004E3066" w:rsidP="00EF3F57">
            <w:pPr>
              <w:pStyle w:val="TableParagraph"/>
              <w:jc w:val="both"/>
              <w:rPr>
                <w:rFonts w:ascii="Times New Roman" w:hAnsi="Times New Roman" w:cs="Times New Roman"/>
                <w:i/>
                <w:sz w:val="24"/>
                <w:szCs w:val="24"/>
              </w:rPr>
            </w:pPr>
          </w:p>
          <w:p w14:paraId="4DB472A6" w14:textId="77777777" w:rsidR="004E3066" w:rsidRPr="00B839A2" w:rsidRDefault="004E3066" w:rsidP="00EF3F57">
            <w:pPr>
              <w:pStyle w:val="TableParagraph"/>
              <w:jc w:val="both"/>
              <w:rPr>
                <w:rFonts w:ascii="Times New Roman" w:hAnsi="Times New Roman" w:cs="Times New Roman"/>
                <w:i/>
                <w:sz w:val="24"/>
                <w:szCs w:val="24"/>
              </w:rPr>
            </w:pPr>
          </w:p>
        </w:tc>
      </w:tr>
      <w:tr w:rsidR="004E3066" w:rsidRPr="00B839A2" w14:paraId="2A4E495B" w14:textId="77777777" w:rsidTr="00EF3F57">
        <w:trPr>
          <w:trHeight w:val="340"/>
        </w:trPr>
        <w:tc>
          <w:tcPr>
            <w:tcW w:w="4997" w:type="pct"/>
            <w:gridSpan w:val="2"/>
            <w:shd w:val="clear" w:color="auto" w:fill="FFF2CC" w:themeFill="accent4" w:themeFillTint="33"/>
            <w:vAlign w:val="center"/>
          </w:tcPr>
          <w:p w14:paraId="5C3CF9F6" w14:textId="77777777" w:rsidR="004E3066" w:rsidRPr="00B839A2" w:rsidRDefault="004E3066" w:rsidP="00EF3F57">
            <w:pPr>
              <w:jc w:val="center"/>
              <w:rPr>
                <w:b/>
                <w:bCs/>
              </w:rPr>
            </w:pPr>
            <w:r w:rsidRPr="00B839A2">
              <w:rPr>
                <w:b/>
                <w:color w:val="000000" w:themeColor="text1"/>
              </w:rPr>
              <w:t xml:space="preserve">Lesson </w:t>
            </w:r>
            <w:r>
              <w:rPr>
                <w:b/>
                <w:color w:val="000000" w:themeColor="text1"/>
              </w:rPr>
              <w:t>2</w:t>
            </w:r>
          </w:p>
        </w:tc>
      </w:tr>
      <w:tr w:rsidR="004E3066" w:rsidRPr="00B839A2" w14:paraId="59624AF4" w14:textId="77777777" w:rsidTr="00EF3F57">
        <w:trPr>
          <w:trHeight w:val="340"/>
        </w:trPr>
        <w:tc>
          <w:tcPr>
            <w:tcW w:w="4997" w:type="pct"/>
            <w:gridSpan w:val="2"/>
            <w:shd w:val="clear" w:color="auto" w:fill="FFF2CC" w:themeFill="accent4" w:themeFillTint="33"/>
            <w:vAlign w:val="center"/>
          </w:tcPr>
          <w:p w14:paraId="1860EC9F" w14:textId="77777777" w:rsidR="004E3066" w:rsidRPr="00B839A2" w:rsidRDefault="004E3066" w:rsidP="00EF3F57">
            <w:pPr>
              <w:jc w:val="center"/>
              <w:rPr>
                <w:b/>
                <w:bCs/>
              </w:rPr>
            </w:pPr>
            <w:r w:rsidRPr="00B839A2">
              <w:rPr>
                <w:b/>
                <w:bCs/>
              </w:rPr>
              <w:t>Main Lesson</w:t>
            </w:r>
            <w:r w:rsidRPr="00B839A2">
              <w:rPr>
                <w:b/>
                <w:bCs/>
                <w:lang w:val="en-GB"/>
              </w:rPr>
              <w:t xml:space="preserve"> drawing on Concepts, Skills and Competencies to reinforce as in the Subject </w:t>
            </w:r>
            <w:r>
              <w:rPr>
                <w:b/>
                <w:bCs/>
                <w:lang w:val="en-GB"/>
              </w:rPr>
              <w:t xml:space="preserve">Teacher </w:t>
            </w:r>
            <w:r w:rsidRPr="00B839A2">
              <w:rPr>
                <w:b/>
                <w:bCs/>
                <w:lang w:val="en-GB"/>
              </w:rPr>
              <w:t>Manual</w:t>
            </w:r>
          </w:p>
        </w:tc>
      </w:tr>
      <w:tr w:rsidR="004E3066" w:rsidRPr="00B839A2" w14:paraId="749B78AC" w14:textId="77777777" w:rsidTr="00EF3F57">
        <w:trPr>
          <w:trHeight w:val="340"/>
        </w:trPr>
        <w:tc>
          <w:tcPr>
            <w:tcW w:w="2405" w:type="pct"/>
            <w:shd w:val="clear" w:color="auto" w:fill="FFF2CC" w:themeFill="accent4" w:themeFillTint="33"/>
            <w:vAlign w:val="center"/>
          </w:tcPr>
          <w:p w14:paraId="2AE25F83" w14:textId="77777777" w:rsidR="004E3066" w:rsidRPr="00B839A2" w:rsidRDefault="004E3066" w:rsidP="00EF3F57">
            <w:pPr>
              <w:jc w:val="center"/>
              <w:rPr>
                <w:b/>
                <w:bCs/>
                <w:i/>
              </w:rPr>
            </w:pPr>
            <w:r w:rsidRPr="00B839A2">
              <w:rPr>
                <w:b/>
                <w:bCs/>
                <w:i/>
              </w:rPr>
              <w:t xml:space="preserve">Teacher Activity </w:t>
            </w:r>
          </w:p>
        </w:tc>
        <w:tc>
          <w:tcPr>
            <w:tcW w:w="2592" w:type="pct"/>
            <w:shd w:val="clear" w:color="auto" w:fill="FFF2CC" w:themeFill="accent4" w:themeFillTint="33"/>
            <w:vAlign w:val="center"/>
          </w:tcPr>
          <w:p w14:paraId="4976FB82" w14:textId="77777777" w:rsidR="004E3066" w:rsidRPr="00B839A2" w:rsidRDefault="004E3066" w:rsidP="00EF3F57">
            <w:pPr>
              <w:jc w:val="center"/>
              <w:rPr>
                <w:b/>
                <w:bCs/>
                <w:i/>
              </w:rPr>
            </w:pPr>
            <w:r w:rsidRPr="00B839A2">
              <w:rPr>
                <w:b/>
                <w:bCs/>
                <w:i/>
              </w:rPr>
              <w:t>Learner Activity</w:t>
            </w:r>
          </w:p>
        </w:tc>
      </w:tr>
      <w:tr w:rsidR="004E3066" w:rsidRPr="00B839A2" w14:paraId="73313A27" w14:textId="77777777" w:rsidTr="00EF3F57">
        <w:trPr>
          <w:trHeight w:val="340"/>
        </w:trPr>
        <w:tc>
          <w:tcPr>
            <w:tcW w:w="4997" w:type="pct"/>
            <w:gridSpan w:val="2"/>
            <w:shd w:val="clear" w:color="auto" w:fill="auto"/>
            <w:vAlign w:val="center"/>
          </w:tcPr>
          <w:p w14:paraId="0B716582" w14:textId="77777777" w:rsidR="004E3066" w:rsidRPr="00B839A2" w:rsidRDefault="004E3066" w:rsidP="00EF3F57">
            <w:pPr>
              <w:pStyle w:val="TableParagraph"/>
              <w:spacing w:line="265" w:lineRule="exact"/>
              <w:ind w:left="0"/>
              <w:jc w:val="both"/>
              <w:rPr>
                <w:rFonts w:ascii="Times New Roman" w:eastAsia="Times New Roman" w:hAnsi="Times New Roman" w:cs="Times New Roman"/>
                <w:b/>
                <w:i/>
                <w:color w:val="000000" w:themeColor="text1"/>
                <w:sz w:val="24"/>
                <w:szCs w:val="24"/>
                <w:u w:val="single"/>
                <w:lang w:eastAsia="en-GB"/>
              </w:rPr>
            </w:pPr>
            <w:r w:rsidRPr="00032DBE">
              <w:rPr>
                <w:rFonts w:asciiTheme="majorBidi" w:hAnsiTheme="majorBidi" w:cstheme="majorBidi"/>
                <w:b/>
                <w:bCs/>
                <w:sz w:val="24"/>
                <w:szCs w:val="24"/>
              </w:rPr>
              <w:t xml:space="preserve">Starter </w:t>
            </w:r>
            <w:r w:rsidRPr="00B839A2">
              <w:rPr>
                <w:rFonts w:ascii="Times New Roman" w:eastAsia="Times New Roman" w:hAnsi="Times New Roman" w:cs="Times New Roman"/>
                <w:b/>
                <w:i/>
                <w:color w:val="000000" w:themeColor="text1"/>
                <w:sz w:val="24"/>
                <w:szCs w:val="24"/>
                <w:u w:val="single"/>
                <w:lang w:eastAsia="en-GB"/>
              </w:rPr>
              <w:t xml:space="preserve">Activity (10 minutes) </w:t>
            </w:r>
          </w:p>
          <w:p w14:paraId="184FEBFE" w14:textId="77777777" w:rsidR="004E3066" w:rsidRPr="00B839A2" w:rsidRDefault="004E3066" w:rsidP="00EF3F57">
            <w:pPr>
              <w:pStyle w:val="TableParagraph"/>
              <w:spacing w:line="265" w:lineRule="exact"/>
              <w:ind w:left="0"/>
              <w:jc w:val="both"/>
              <w:rPr>
                <w:rFonts w:ascii="Times New Roman" w:eastAsia="Times New Roman" w:hAnsi="Times New Roman" w:cs="Times New Roman"/>
                <w:i/>
                <w:color w:val="000000" w:themeColor="text1"/>
                <w:sz w:val="24"/>
                <w:szCs w:val="24"/>
                <w:lang w:eastAsia="en-GB"/>
              </w:rPr>
            </w:pPr>
            <w:r>
              <w:rPr>
                <w:rFonts w:ascii="Times New Roman" w:eastAsia="Times New Roman" w:hAnsi="Times New Roman" w:cs="Times New Roman"/>
                <w:i/>
                <w:color w:val="000000" w:themeColor="text1"/>
                <w:sz w:val="24"/>
                <w:szCs w:val="24"/>
                <w:lang w:eastAsia="en-GB"/>
              </w:rPr>
              <w:lastRenderedPageBreak/>
              <w:t xml:space="preserve"> </w:t>
            </w:r>
          </w:p>
          <w:p w14:paraId="4D1D38DA" w14:textId="77777777" w:rsidR="004E3066" w:rsidRDefault="004E3066" w:rsidP="00EF3F57">
            <w:pPr>
              <w:pStyle w:val="TableParagraph"/>
              <w:spacing w:line="265" w:lineRule="exact"/>
              <w:ind w:left="0"/>
              <w:jc w:val="both"/>
              <w:rPr>
                <w:rFonts w:ascii="Times New Roman" w:eastAsia="Times New Roman" w:hAnsi="Times New Roman" w:cs="Times New Roman"/>
                <w:i/>
                <w:color w:val="000000" w:themeColor="text1"/>
                <w:sz w:val="24"/>
                <w:szCs w:val="24"/>
                <w:lang w:eastAsia="en-GB"/>
              </w:rPr>
            </w:pPr>
            <w:r>
              <w:rPr>
                <w:rFonts w:ascii="Times New Roman" w:eastAsia="Times New Roman" w:hAnsi="Times New Roman" w:cs="Times New Roman"/>
                <w:i/>
                <w:color w:val="000000" w:themeColor="text1"/>
                <w:sz w:val="24"/>
                <w:szCs w:val="24"/>
                <w:lang w:eastAsia="en-GB"/>
              </w:rPr>
              <w:t>Encourage algebraic thinking with number logic</w:t>
            </w:r>
          </w:p>
          <w:p w14:paraId="751AEB45" w14:textId="77777777" w:rsidR="004E3066" w:rsidRDefault="004E3066" w:rsidP="00EF3F57">
            <w:pPr>
              <w:jc w:val="center"/>
              <w:rPr>
                <w:b/>
                <w:bCs/>
                <w:i/>
              </w:rPr>
            </w:pPr>
            <w:r>
              <w:rPr>
                <w:i/>
                <w:color w:val="000000" w:themeColor="text1"/>
              </w:rPr>
              <w:t>Challenge students with a logic puzzle, quadrilateral puzzles, hand and numbers template, mental mathematics Test.</w:t>
            </w:r>
          </w:p>
          <w:p w14:paraId="24C09B5F" w14:textId="77777777" w:rsidR="004E3066" w:rsidRDefault="004E3066" w:rsidP="00EF3F57">
            <w:pPr>
              <w:jc w:val="center"/>
              <w:rPr>
                <w:b/>
                <w:bCs/>
                <w:i/>
              </w:rPr>
            </w:pPr>
          </w:p>
          <w:p w14:paraId="0C15552B" w14:textId="77777777" w:rsidR="004E3066" w:rsidRDefault="004E3066" w:rsidP="00EF3F57">
            <w:pPr>
              <w:jc w:val="center"/>
              <w:rPr>
                <w:b/>
                <w:bCs/>
                <w:i/>
              </w:rPr>
            </w:pPr>
          </w:p>
          <w:p w14:paraId="29711B4E" w14:textId="77777777" w:rsidR="004E3066" w:rsidRPr="00B839A2" w:rsidRDefault="004E3066" w:rsidP="00EF3F57">
            <w:pPr>
              <w:jc w:val="center"/>
              <w:rPr>
                <w:b/>
                <w:bCs/>
                <w:i/>
              </w:rPr>
            </w:pPr>
          </w:p>
        </w:tc>
      </w:tr>
      <w:tr w:rsidR="004E3066" w:rsidRPr="00B839A2" w14:paraId="17345BB6" w14:textId="77777777" w:rsidTr="00EF3F57">
        <w:trPr>
          <w:trHeight w:val="340"/>
        </w:trPr>
        <w:tc>
          <w:tcPr>
            <w:tcW w:w="2405" w:type="pct"/>
          </w:tcPr>
          <w:p w14:paraId="4290DA90" w14:textId="77777777" w:rsidR="004E3066" w:rsidRPr="003F75EA" w:rsidRDefault="004E3066" w:rsidP="00EF3F57">
            <w:pPr>
              <w:jc w:val="both"/>
              <w:rPr>
                <w:b/>
                <w:i/>
                <w:color w:val="000000"/>
                <w:u w:val="single"/>
              </w:rPr>
            </w:pPr>
            <w:r>
              <w:rPr>
                <w:b/>
                <w:i/>
                <w:color w:val="000000"/>
                <w:u w:val="single"/>
              </w:rPr>
              <w:lastRenderedPageBreak/>
              <w:t xml:space="preserve">Introduction </w:t>
            </w:r>
            <w:proofErr w:type="gramStart"/>
            <w:r>
              <w:rPr>
                <w:b/>
                <w:i/>
                <w:color w:val="000000"/>
                <w:u w:val="single"/>
              </w:rPr>
              <w:t>(  20</w:t>
            </w:r>
            <w:proofErr w:type="gramEnd"/>
            <w:r>
              <w:rPr>
                <w:b/>
                <w:i/>
                <w:color w:val="000000"/>
                <w:u w:val="single"/>
              </w:rPr>
              <w:t xml:space="preserve"> minutes) </w:t>
            </w:r>
          </w:p>
          <w:p w14:paraId="4A1D8B79" w14:textId="77777777" w:rsidR="004E3066" w:rsidRDefault="004E3066" w:rsidP="00EF3F57">
            <w:pPr>
              <w:jc w:val="both"/>
              <w:rPr>
                <w:i/>
                <w:color w:val="000000"/>
              </w:rPr>
            </w:pPr>
            <w:r>
              <w:rPr>
                <w:i/>
                <w:color w:val="000000"/>
              </w:rPr>
              <w:t>1. Help learners to organiz</w:t>
            </w:r>
            <w:r w:rsidRPr="003F75EA">
              <w:rPr>
                <w:i/>
                <w:color w:val="000000"/>
              </w:rPr>
              <w:t>e themselves in mixed-ability groups, then pre</w:t>
            </w:r>
            <w:r>
              <w:rPr>
                <w:i/>
                <w:color w:val="000000"/>
              </w:rPr>
              <w:t>sent them with of problems Venn diagram.</w:t>
            </w:r>
            <w:r w:rsidRPr="003F75EA">
              <w:rPr>
                <w:i/>
                <w:color w:val="000000"/>
              </w:rPr>
              <w:t xml:space="preserve"> </w:t>
            </w:r>
          </w:p>
          <w:p w14:paraId="6A7C6D88" w14:textId="77777777" w:rsidR="004E3066" w:rsidRPr="00410D3A" w:rsidRDefault="004E3066" w:rsidP="00EF3F57">
            <w:pPr>
              <w:jc w:val="both"/>
              <w:rPr>
                <w:i/>
                <w:color w:val="000000"/>
              </w:rPr>
            </w:pPr>
          </w:p>
          <w:p w14:paraId="4282ECAC" w14:textId="77777777" w:rsidR="004E3066" w:rsidRDefault="004E3066" w:rsidP="00EF3F57">
            <w:pPr>
              <w:ind w:left="254"/>
              <w:jc w:val="both"/>
              <w:rPr>
                <w:i/>
                <w:color w:val="000000"/>
              </w:rPr>
            </w:pPr>
          </w:p>
          <w:p w14:paraId="33BE5C66" w14:textId="77777777" w:rsidR="004E3066" w:rsidRDefault="004E3066" w:rsidP="00EF3F57">
            <w:pPr>
              <w:ind w:left="254"/>
              <w:jc w:val="both"/>
              <w:rPr>
                <w:i/>
                <w:color w:val="000000"/>
              </w:rPr>
            </w:pPr>
          </w:p>
          <w:p w14:paraId="28EB8DB2" w14:textId="77777777" w:rsidR="004E3066" w:rsidRPr="003F75EA" w:rsidRDefault="004E3066" w:rsidP="00EF3F57">
            <w:pPr>
              <w:ind w:left="254"/>
              <w:jc w:val="both"/>
              <w:rPr>
                <w:i/>
                <w:color w:val="000000"/>
              </w:rPr>
            </w:pPr>
          </w:p>
          <w:p w14:paraId="6FA7BAEE" w14:textId="77777777" w:rsidR="004E3066" w:rsidRDefault="004E3066" w:rsidP="00EF3F57">
            <w:pPr>
              <w:jc w:val="both"/>
              <w:rPr>
                <w:i/>
                <w:color w:val="000000"/>
              </w:rPr>
            </w:pPr>
            <w:r>
              <w:rPr>
                <w:i/>
                <w:color w:val="000000"/>
              </w:rPr>
              <w:t xml:space="preserve">II. Using experiential learning let the learners use the various properties of set operation and task them to solve problems consisting Venn diagram. </w:t>
            </w:r>
          </w:p>
          <w:p w14:paraId="10BB316D" w14:textId="77777777" w:rsidR="004E3066" w:rsidRDefault="004E3066" w:rsidP="00EF3F57">
            <w:pPr>
              <w:jc w:val="both"/>
              <w:rPr>
                <w:i/>
                <w:color w:val="000000"/>
              </w:rPr>
            </w:pPr>
            <w:r>
              <w:rPr>
                <w:i/>
                <w:color w:val="000000"/>
              </w:rPr>
              <w:t xml:space="preserve">  Encourage learners to show respect for individual diverse views as they interact and collaborate in their groups.</w:t>
            </w:r>
          </w:p>
          <w:p w14:paraId="7863EAE6" w14:textId="77777777" w:rsidR="004E3066" w:rsidRDefault="004E3066" w:rsidP="00EF3F57">
            <w:pPr>
              <w:ind w:left="254"/>
              <w:jc w:val="both"/>
              <w:rPr>
                <w:i/>
                <w:color w:val="000000"/>
              </w:rPr>
            </w:pPr>
          </w:p>
          <w:p w14:paraId="2C3784A0" w14:textId="77777777" w:rsidR="004E3066" w:rsidRDefault="004E3066" w:rsidP="00EF3F57">
            <w:pPr>
              <w:jc w:val="both"/>
              <w:rPr>
                <w:i/>
                <w:color w:val="000000"/>
              </w:rPr>
            </w:pPr>
          </w:p>
          <w:p w14:paraId="68E7A665" w14:textId="77777777" w:rsidR="004E3066" w:rsidRDefault="004E3066" w:rsidP="00EF3F57">
            <w:pPr>
              <w:jc w:val="center"/>
              <w:rPr>
                <w:b/>
                <w:i/>
                <w:color w:val="000000"/>
                <w:u w:val="single"/>
              </w:rPr>
            </w:pPr>
          </w:p>
          <w:p w14:paraId="19E75A58" w14:textId="77777777" w:rsidR="004E3066" w:rsidRDefault="004E3066" w:rsidP="00EF3F57">
            <w:pPr>
              <w:jc w:val="center"/>
              <w:rPr>
                <w:b/>
                <w:i/>
                <w:color w:val="000000"/>
                <w:u w:val="single"/>
              </w:rPr>
            </w:pPr>
          </w:p>
          <w:p w14:paraId="5B8199CA" w14:textId="77777777" w:rsidR="004E3066" w:rsidRDefault="004E3066" w:rsidP="00EF3F57">
            <w:pPr>
              <w:jc w:val="center"/>
              <w:rPr>
                <w:b/>
                <w:i/>
                <w:color w:val="000000"/>
                <w:u w:val="single"/>
              </w:rPr>
            </w:pPr>
          </w:p>
          <w:p w14:paraId="15F5C097" w14:textId="77777777" w:rsidR="004E3066" w:rsidRDefault="004E3066" w:rsidP="00EF3F57">
            <w:pPr>
              <w:jc w:val="center"/>
              <w:rPr>
                <w:b/>
                <w:i/>
                <w:color w:val="000000"/>
                <w:u w:val="single"/>
              </w:rPr>
            </w:pPr>
          </w:p>
          <w:p w14:paraId="0FEA0B0B" w14:textId="77777777" w:rsidR="004E3066" w:rsidRDefault="004E3066" w:rsidP="00EF3F57">
            <w:pPr>
              <w:jc w:val="center"/>
              <w:rPr>
                <w:b/>
                <w:i/>
                <w:color w:val="000000"/>
                <w:u w:val="single"/>
              </w:rPr>
            </w:pPr>
          </w:p>
          <w:p w14:paraId="20B66297" w14:textId="77777777" w:rsidR="004E3066" w:rsidRDefault="004E3066" w:rsidP="00EF3F57">
            <w:pPr>
              <w:jc w:val="center"/>
              <w:rPr>
                <w:b/>
                <w:i/>
                <w:color w:val="000000"/>
                <w:u w:val="single"/>
              </w:rPr>
            </w:pPr>
          </w:p>
          <w:p w14:paraId="0FF0FA2C" w14:textId="77777777" w:rsidR="004E3066" w:rsidRDefault="004E3066" w:rsidP="00EF3F57">
            <w:pPr>
              <w:jc w:val="center"/>
              <w:rPr>
                <w:b/>
                <w:i/>
                <w:color w:val="000000"/>
                <w:u w:val="single"/>
              </w:rPr>
            </w:pPr>
          </w:p>
          <w:p w14:paraId="2ABA301E" w14:textId="77777777" w:rsidR="004E3066" w:rsidRDefault="004E3066" w:rsidP="00EF3F57">
            <w:pPr>
              <w:jc w:val="center"/>
              <w:rPr>
                <w:b/>
                <w:i/>
                <w:color w:val="000000"/>
                <w:u w:val="single"/>
              </w:rPr>
            </w:pPr>
          </w:p>
          <w:p w14:paraId="43D4C956" w14:textId="77777777" w:rsidR="004E3066" w:rsidRDefault="004E3066" w:rsidP="00EF3F57">
            <w:pPr>
              <w:jc w:val="both"/>
              <w:rPr>
                <w:b/>
                <w:i/>
                <w:color w:val="000000"/>
                <w:u w:val="single"/>
              </w:rPr>
            </w:pPr>
            <w:r>
              <w:rPr>
                <w:b/>
                <w:i/>
                <w:color w:val="000000"/>
                <w:u w:val="single"/>
              </w:rPr>
              <w:t xml:space="preserve">Activity 1 </w:t>
            </w:r>
            <w:proofErr w:type="gramStart"/>
            <w:r>
              <w:rPr>
                <w:b/>
                <w:i/>
                <w:color w:val="000000"/>
                <w:u w:val="single"/>
              </w:rPr>
              <w:t>(  30</w:t>
            </w:r>
            <w:proofErr w:type="gramEnd"/>
            <w:r>
              <w:rPr>
                <w:b/>
                <w:i/>
                <w:color w:val="000000"/>
                <w:u w:val="single"/>
              </w:rPr>
              <w:t xml:space="preserve"> minutes)</w:t>
            </w:r>
          </w:p>
          <w:p w14:paraId="553CCB4C" w14:textId="77777777" w:rsidR="004E3066" w:rsidRDefault="004E3066" w:rsidP="004E3066">
            <w:pPr>
              <w:numPr>
                <w:ilvl w:val="0"/>
                <w:numId w:val="20"/>
              </w:numPr>
              <w:ind w:left="308" w:hanging="181"/>
              <w:jc w:val="both"/>
              <w:rPr>
                <w:i/>
                <w:color w:val="000000"/>
              </w:rPr>
            </w:pPr>
            <w:r>
              <w:rPr>
                <w:i/>
                <w:color w:val="000000"/>
              </w:rPr>
              <w:t>Using the KWL strategy, transition learners from consolidating their previous knowledge to the new learning.</w:t>
            </w:r>
          </w:p>
          <w:p w14:paraId="18500165" w14:textId="77777777" w:rsidR="004E3066" w:rsidRDefault="004E3066" w:rsidP="00EF3F57">
            <w:pPr>
              <w:ind w:left="308"/>
              <w:jc w:val="both"/>
              <w:rPr>
                <w:i/>
                <w:color w:val="000000"/>
              </w:rPr>
            </w:pPr>
            <w:r>
              <w:rPr>
                <w:i/>
                <w:color w:val="000000"/>
              </w:rPr>
              <w:t xml:space="preserve"> </w:t>
            </w:r>
          </w:p>
          <w:p w14:paraId="505250EA" w14:textId="77777777" w:rsidR="004E3066" w:rsidRDefault="004E3066" w:rsidP="004E3066">
            <w:pPr>
              <w:numPr>
                <w:ilvl w:val="0"/>
                <w:numId w:val="20"/>
              </w:numPr>
              <w:ind w:left="127" w:hanging="181"/>
              <w:jc w:val="both"/>
              <w:rPr>
                <w:i/>
                <w:color w:val="000000"/>
              </w:rPr>
            </w:pPr>
            <w:r w:rsidRPr="008A7BC0">
              <w:rPr>
                <w:i/>
                <w:color w:val="000000"/>
              </w:rPr>
              <w:t xml:space="preserve">In mixed-gender groups, present learners </w:t>
            </w:r>
          </w:p>
          <w:p w14:paraId="00F6F6F4" w14:textId="77777777" w:rsidR="004E3066" w:rsidRPr="008A7BC0" w:rsidRDefault="004E3066" w:rsidP="00EF3F57">
            <w:pPr>
              <w:rPr>
                <w:i/>
                <w:color w:val="000000"/>
              </w:rPr>
            </w:pPr>
            <w:r>
              <w:rPr>
                <w:i/>
                <w:color w:val="000000"/>
              </w:rPr>
              <w:t xml:space="preserve">Apply the various properties under the set operation involving Venn diagram </w:t>
            </w:r>
          </w:p>
          <w:p w14:paraId="1D6CAF3B" w14:textId="77777777" w:rsidR="004E3066" w:rsidRDefault="004E3066" w:rsidP="00EF3F57">
            <w:pPr>
              <w:jc w:val="both"/>
              <w:rPr>
                <w:i/>
                <w:color w:val="000000"/>
              </w:rPr>
            </w:pPr>
          </w:p>
          <w:p w14:paraId="6D8B33F0" w14:textId="77777777" w:rsidR="004E3066" w:rsidRDefault="004E3066" w:rsidP="00EF3F57">
            <w:pPr>
              <w:jc w:val="both"/>
              <w:rPr>
                <w:i/>
                <w:color w:val="000000"/>
              </w:rPr>
            </w:pPr>
          </w:p>
          <w:p w14:paraId="10546ACD" w14:textId="77777777" w:rsidR="004E3066" w:rsidRPr="00B839A2" w:rsidRDefault="004E3066" w:rsidP="00EF3F57">
            <w:pPr>
              <w:pStyle w:val="ListParagraph"/>
              <w:ind w:left="1080"/>
              <w:rPr>
                <w:i/>
                <w:iCs/>
              </w:rPr>
            </w:pPr>
          </w:p>
          <w:p w14:paraId="1191E5DC" w14:textId="77777777" w:rsidR="004E3066" w:rsidRPr="00B839A2" w:rsidRDefault="004E3066" w:rsidP="004E3066">
            <w:pPr>
              <w:pStyle w:val="ListParagraph"/>
              <w:numPr>
                <w:ilvl w:val="0"/>
                <w:numId w:val="3"/>
              </w:numPr>
              <w:autoSpaceDE w:val="0"/>
              <w:autoSpaceDN w:val="0"/>
              <w:adjustRightInd w:val="0"/>
              <w:rPr>
                <w:i/>
                <w:iCs/>
                <w:color w:val="000000" w:themeColor="text1"/>
              </w:rPr>
            </w:pPr>
            <w:r>
              <w:rPr>
                <w:i/>
                <w:iCs/>
              </w:rPr>
              <w:t xml:space="preserve"> </w:t>
            </w:r>
          </w:p>
          <w:p w14:paraId="252BE2EB" w14:textId="77777777" w:rsidR="004E3066" w:rsidRPr="00B839A2" w:rsidRDefault="004E3066" w:rsidP="00EF3F57">
            <w:pPr>
              <w:autoSpaceDE w:val="0"/>
              <w:autoSpaceDN w:val="0"/>
              <w:adjustRightInd w:val="0"/>
              <w:rPr>
                <w:b/>
                <w:i/>
                <w:color w:val="000000" w:themeColor="text1"/>
                <w:u w:val="single"/>
              </w:rPr>
            </w:pPr>
          </w:p>
          <w:p w14:paraId="1FAD1B7A" w14:textId="77777777" w:rsidR="004E3066" w:rsidRPr="00B839A2" w:rsidRDefault="004E3066" w:rsidP="00EF3F57">
            <w:pPr>
              <w:autoSpaceDE w:val="0"/>
              <w:autoSpaceDN w:val="0"/>
              <w:adjustRightInd w:val="0"/>
              <w:rPr>
                <w:b/>
                <w:i/>
                <w:color w:val="000000" w:themeColor="text1"/>
                <w:u w:val="single"/>
              </w:rPr>
            </w:pPr>
          </w:p>
          <w:p w14:paraId="4F03E372" w14:textId="77777777" w:rsidR="004E3066" w:rsidRPr="00B839A2" w:rsidRDefault="004E3066" w:rsidP="00EF3F57">
            <w:pPr>
              <w:pStyle w:val="TableParagraph"/>
              <w:ind w:left="0"/>
              <w:rPr>
                <w:rFonts w:ascii="Times New Roman" w:eastAsia="Times New Roman" w:hAnsi="Times New Roman" w:cs="Times New Roman"/>
                <w:i/>
                <w:color w:val="000000" w:themeColor="text1"/>
                <w:sz w:val="24"/>
                <w:szCs w:val="24"/>
                <w:lang w:eastAsia="en-GB"/>
              </w:rPr>
            </w:pPr>
          </w:p>
        </w:tc>
        <w:tc>
          <w:tcPr>
            <w:tcW w:w="2592" w:type="pct"/>
          </w:tcPr>
          <w:p w14:paraId="63397B3B" w14:textId="77777777" w:rsidR="004E3066" w:rsidRPr="00B839A2" w:rsidRDefault="004E3066" w:rsidP="00EF3F57">
            <w:pPr>
              <w:autoSpaceDE w:val="0"/>
              <w:autoSpaceDN w:val="0"/>
              <w:adjustRightInd w:val="0"/>
              <w:rPr>
                <w:b/>
                <w:i/>
                <w:color w:val="000000" w:themeColor="text1"/>
                <w:u w:val="single"/>
              </w:rPr>
            </w:pPr>
            <w:r w:rsidRPr="00B839A2">
              <w:rPr>
                <w:b/>
                <w:i/>
                <w:color w:val="000000" w:themeColor="text1"/>
                <w:u w:val="single"/>
              </w:rPr>
              <w:t>Introductory activity (25 minutes)</w:t>
            </w:r>
          </w:p>
          <w:p w14:paraId="2F397913" w14:textId="77777777" w:rsidR="004E3066" w:rsidRDefault="004E3066" w:rsidP="00EF3F57">
            <w:pPr>
              <w:autoSpaceDE w:val="0"/>
              <w:autoSpaceDN w:val="0"/>
              <w:adjustRightInd w:val="0"/>
              <w:rPr>
                <w:bCs/>
                <w:i/>
                <w:color w:val="000000" w:themeColor="text1"/>
              </w:rPr>
            </w:pPr>
          </w:p>
          <w:p w14:paraId="4AE6A44B" w14:textId="77777777" w:rsidR="004E3066" w:rsidRDefault="004E3066" w:rsidP="00EF3F57">
            <w:pPr>
              <w:autoSpaceDE w:val="0"/>
              <w:autoSpaceDN w:val="0"/>
              <w:adjustRightInd w:val="0"/>
              <w:rPr>
                <w:bCs/>
                <w:i/>
                <w:color w:val="000000" w:themeColor="text1"/>
              </w:rPr>
            </w:pPr>
          </w:p>
          <w:p w14:paraId="0D39BBA6" w14:textId="77777777" w:rsidR="004E3066" w:rsidRDefault="004E3066" w:rsidP="00EF3F57">
            <w:pPr>
              <w:autoSpaceDE w:val="0"/>
              <w:autoSpaceDN w:val="0"/>
              <w:adjustRightInd w:val="0"/>
              <w:rPr>
                <w:bCs/>
                <w:i/>
                <w:color w:val="000000" w:themeColor="text1"/>
              </w:rPr>
            </w:pPr>
          </w:p>
          <w:p w14:paraId="7AE08014" w14:textId="77777777" w:rsidR="004E3066" w:rsidRPr="003813D0" w:rsidRDefault="004E3066" w:rsidP="00EF3F57">
            <w:pPr>
              <w:autoSpaceDE w:val="0"/>
              <w:autoSpaceDN w:val="0"/>
              <w:adjustRightInd w:val="0"/>
              <w:rPr>
                <w:b/>
                <w:i/>
                <w:color w:val="000000" w:themeColor="text1"/>
              </w:rPr>
            </w:pPr>
            <w:r w:rsidRPr="003813D0">
              <w:rPr>
                <w:bCs/>
                <w:i/>
                <w:color w:val="000000" w:themeColor="text1"/>
              </w:rPr>
              <w:t xml:space="preserve"> </w:t>
            </w:r>
          </w:p>
          <w:p w14:paraId="119E88FD" w14:textId="77777777" w:rsidR="004E3066" w:rsidRPr="00B839A2" w:rsidRDefault="004E3066" w:rsidP="00EF3F57">
            <w:pPr>
              <w:autoSpaceDE w:val="0"/>
              <w:autoSpaceDN w:val="0"/>
              <w:adjustRightInd w:val="0"/>
              <w:rPr>
                <w:b/>
                <w:i/>
                <w:color w:val="000000" w:themeColor="text1"/>
                <w:u w:val="single"/>
              </w:rPr>
            </w:pPr>
            <w:r w:rsidRPr="00B839A2">
              <w:rPr>
                <w:b/>
                <w:i/>
                <w:color w:val="000000" w:themeColor="text1"/>
                <w:u w:val="single"/>
              </w:rPr>
              <w:t>Activity 1(30 minutes)</w:t>
            </w:r>
          </w:p>
          <w:p w14:paraId="09F9FFFF" w14:textId="77777777" w:rsidR="004E3066" w:rsidRPr="00B839A2" w:rsidRDefault="004E3066" w:rsidP="004E3066">
            <w:pPr>
              <w:pStyle w:val="ListParagraph"/>
              <w:numPr>
                <w:ilvl w:val="0"/>
                <w:numId w:val="4"/>
              </w:numPr>
              <w:rPr>
                <w:bCs/>
                <w:i/>
              </w:rPr>
            </w:pPr>
            <w:r>
              <w:rPr>
                <w:bCs/>
                <w:i/>
                <w:color w:val="000000" w:themeColor="text1"/>
              </w:rPr>
              <w:t xml:space="preserve"> </w:t>
            </w:r>
          </w:p>
          <w:p w14:paraId="56DE81F2" w14:textId="77777777" w:rsidR="004E3066" w:rsidRPr="00B839A2" w:rsidRDefault="004E3066" w:rsidP="00EF3F57">
            <w:pPr>
              <w:autoSpaceDE w:val="0"/>
              <w:autoSpaceDN w:val="0"/>
              <w:adjustRightInd w:val="0"/>
              <w:rPr>
                <w:b/>
                <w:i/>
                <w:color w:val="000000" w:themeColor="text1"/>
                <w:u w:val="single"/>
              </w:rPr>
            </w:pPr>
          </w:p>
          <w:p w14:paraId="312C167A" w14:textId="77777777" w:rsidR="004E3066" w:rsidRPr="00B839A2" w:rsidRDefault="004E3066" w:rsidP="00EF3F57">
            <w:pPr>
              <w:autoSpaceDE w:val="0"/>
              <w:autoSpaceDN w:val="0"/>
              <w:adjustRightInd w:val="0"/>
              <w:rPr>
                <w:b/>
                <w:i/>
                <w:color w:val="000000" w:themeColor="text1"/>
                <w:u w:val="single"/>
              </w:rPr>
            </w:pPr>
          </w:p>
          <w:p w14:paraId="03671FF0" w14:textId="77777777" w:rsidR="004E3066" w:rsidRPr="00B839A2" w:rsidRDefault="004E3066" w:rsidP="00EF3F57">
            <w:pPr>
              <w:autoSpaceDE w:val="0"/>
              <w:autoSpaceDN w:val="0"/>
              <w:adjustRightInd w:val="0"/>
              <w:rPr>
                <w:b/>
                <w:i/>
                <w:color w:val="000000" w:themeColor="text1"/>
                <w:u w:val="single"/>
              </w:rPr>
            </w:pPr>
          </w:p>
          <w:p w14:paraId="2640F6F5" w14:textId="77777777" w:rsidR="004E3066" w:rsidRPr="00B839A2" w:rsidRDefault="004E3066" w:rsidP="00EF3F57">
            <w:pPr>
              <w:autoSpaceDE w:val="0"/>
              <w:autoSpaceDN w:val="0"/>
              <w:adjustRightInd w:val="0"/>
              <w:rPr>
                <w:b/>
                <w:i/>
                <w:color w:val="000000" w:themeColor="text1"/>
                <w:u w:val="single"/>
              </w:rPr>
            </w:pPr>
          </w:p>
          <w:p w14:paraId="254ED465" w14:textId="77777777" w:rsidR="004E3066" w:rsidRPr="00B839A2" w:rsidRDefault="004E3066" w:rsidP="00EF3F57">
            <w:pPr>
              <w:autoSpaceDE w:val="0"/>
              <w:autoSpaceDN w:val="0"/>
              <w:adjustRightInd w:val="0"/>
              <w:rPr>
                <w:b/>
                <w:i/>
                <w:color w:val="000000" w:themeColor="text1"/>
                <w:u w:val="single"/>
              </w:rPr>
            </w:pPr>
            <w:r w:rsidRPr="00B839A2">
              <w:rPr>
                <w:b/>
                <w:i/>
                <w:color w:val="000000" w:themeColor="text1"/>
                <w:u w:val="single"/>
              </w:rPr>
              <w:t>Activity 2 (25 minutes)</w:t>
            </w:r>
          </w:p>
          <w:p w14:paraId="5C36F3CB" w14:textId="77777777" w:rsidR="004E3066" w:rsidRPr="003813D0" w:rsidRDefault="004E3066" w:rsidP="004E3066">
            <w:pPr>
              <w:pStyle w:val="ListParagraph"/>
              <w:numPr>
                <w:ilvl w:val="0"/>
                <w:numId w:val="5"/>
              </w:numPr>
              <w:autoSpaceDE w:val="0"/>
              <w:autoSpaceDN w:val="0"/>
              <w:adjustRightInd w:val="0"/>
              <w:rPr>
                <w:b/>
                <w:i/>
                <w:color w:val="000000" w:themeColor="text1"/>
                <w:u w:val="single"/>
              </w:rPr>
            </w:pPr>
          </w:p>
          <w:p w14:paraId="43338910" w14:textId="77777777" w:rsidR="004E3066" w:rsidRPr="00B839A2" w:rsidRDefault="004E3066" w:rsidP="00EF3F57">
            <w:pPr>
              <w:autoSpaceDE w:val="0"/>
              <w:autoSpaceDN w:val="0"/>
              <w:adjustRightInd w:val="0"/>
              <w:rPr>
                <w:b/>
                <w:i/>
                <w:color w:val="000000" w:themeColor="text1"/>
                <w:u w:val="single"/>
              </w:rPr>
            </w:pPr>
          </w:p>
          <w:p w14:paraId="2B1E0E3E" w14:textId="77777777" w:rsidR="004E3066" w:rsidRDefault="004E3066" w:rsidP="00EF3F57">
            <w:pPr>
              <w:autoSpaceDE w:val="0"/>
              <w:autoSpaceDN w:val="0"/>
              <w:adjustRightInd w:val="0"/>
              <w:rPr>
                <w:b/>
                <w:i/>
                <w:color w:val="000000" w:themeColor="text1"/>
                <w:u w:val="single"/>
              </w:rPr>
            </w:pPr>
          </w:p>
          <w:p w14:paraId="3B153BC9" w14:textId="77777777" w:rsidR="004E3066" w:rsidRDefault="004E3066" w:rsidP="00EF3F57">
            <w:pPr>
              <w:autoSpaceDE w:val="0"/>
              <w:autoSpaceDN w:val="0"/>
              <w:adjustRightInd w:val="0"/>
              <w:rPr>
                <w:b/>
                <w:i/>
                <w:color w:val="000000" w:themeColor="text1"/>
                <w:u w:val="single"/>
              </w:rPr>
            </w:pPr>
          </w:p>
          <w:p w14:paraId="38A37100" w14:textId="77777777" w:rsidR="004E3066" w:rsidRPr="00B839A2" w:rsidRDefault="004E3066" w:rsidP="00EF3F57">
            <w:pPr>
              <w:autoSpaceDE w:val="0"/>
              <w:autoSpaceDN w:val="0"/>
              <w:adjustRightInd w:val="0"/>
              <w:rPr>
                <w:b/>
                <w:i/>
                <w:color w:val="000000" w:themeColor="text1"/>
                <w:u w:val="single"/>
              </w:rPr>
            </w:pPr>
          </w:p>
          <w:p w14:paraId="7132E4D0" w14:textId="77777777" w:rsidR="004E3066" w:rsidRPr="00B839A2" w:rsidRDefault="004E3066" w:rsidP="00EF3F57">
            <w:pPr>
              <w:autoSpaceDE w:val="0"/>
              <w:autoSpaceDN w:val="0"/>
              <w:adjustRightInd w:val="0"/>
              <w:rPr>
                <w:b/>
                <w:i/>
                <w:color w:val="000000" w:themeColor="text1"/>
                <w:u w:val="single"/>
              </w:rPr>
            </w:pPr>
            <w:r w:rsidRPr="00B839A2">
              <w:rPr>
                <w:b/>
                <w:i/>
                <w:color w:val="000000" w:themeColor="text1"/>
                <w:u w:val="single"/>
              </w:rPr>
              <w:t>Activity 3 (25 minutes)</w:t>
            </w:r>
          </w:p>
          <w:p w14:paraId="4880FB45" w14:textId="77777777" w:rsidR="004E3066" w:rsidRPr="0018651E" w:rsidRDefault="004E3066" w:rsidP="004E3066">
            <w:pPr>
              <w:pStyle w:val="ListParagraph"/>
              <w:numPr>
                <w:ilvl w:val="0"/>
                <w:numId w:val="1"/>
              </w:numPr>
              <w:autoSpaceDE w:val="0"/>
              <w:autoSpaceDN w:val="0"/>
              <w:adjustRightInd w:val="0"/>
              <w:rPr>
                <w:i/>
                <w:iCs/>
                <w:color w:val="000000" w:themeColor="text1"/>
              </w:rPr>
            </w:pPr>
          </w:p>
        </w:tc>
      </w:tr>
      <w:tr w:rsidR="004E3066" w:rsidRPr="00B839A2" w14:paraId="2F72F827" w14:textId="77777777" w:rsidTr="00EF3F57">
        <w:trPr>
          <w:trHeight w:val="340"/>
        </w:trPr>
        <w:tc>
          <w:tcPr>
            <w:tcW w:w="5000" w:type="pct"/>
            <w:gridSpan w:val="2"/>
            <w:shd w:val="clear" w:color="auto" w:fill="FFF2CC" w:themeFill="accent4" w:themeFillTint="33"/>
          </w:tcPr>
          <w:p w14:paraId="4EAF2032" w14:textId="77777777" w:rsidR="004E3066" w:rsidRPr="00CA08D5" w:rsidRDefault="004E3066" w:rsidP="00EF3F57">
            <w:pPr>
              <w:rPr>
                <w:b/>
                <w:bCs/>
                <w:i/>
                <w:iCs/>
              </w:rPr>
            </w:pPr>
            <w:r w:rsidRPr="00B839A2">
              <w:rPr>
                <w:b/>
                <w:bCs/>
              </w:rPr>
              <w:t>Assessment</w:t>
            </w:r>
            <w:r w:rsidRPr="00B839A2">
              <w:rPr>
                <w:b/>
                <w:bCs/>
                <w:lang w:val="en-GB"/>
              </w:rPr>
              <w:t xml:space="preserve"> DoK aligned to the Curriculum and Subject</w:t>
            </w:r>
            <w:r>
              <w:rPr>
                <w:b/>
                <w:bCs/>
                <w:lang w:val="en-GB"/>
              </w:rPr>
              <w:t xml:space="preserve"> Teacher</w:t>
            </w:r>
            <w:r w:rsidRPr="00B839A2">
              <w:rPr>
                <w:b/>
                <w:bCs/>
                <w:lang w:val="en-GB"/>
              </w:rPr>
              <w:t xml:space="preserve"> Manual</w:t>
            </w:r>
          </w:p>
        </w:tc>
      </w:tr>
      <w:tr w:rsidR="004E3066" w:rsidRPr="00B839A2" w14:paraId="1B66CFBF" w14:textId="77777777" w:rsidTr="00EF3F57">
        <w:trPr>
          <w:trHeight w:val="340"/>
        </w:trPr>
        <w:tc>
          <w:tcPr>
            <w:tcW w:w="5000" w:type="pct"/>
            <w:gridSpan w:val="2"/>
          </w:tcPr>
          <w:p w14:paraId="68A6CFC6" w14:textId="77777777" w:rsidR="004E3066" w:rsidRPr="00B839A2" w:rsidRDefault="004E3066" w:rsidP="00EF3F57">
            <w:pPr>
              <w:rPr>
                <w:b/>
                <w:bCs/>
                <w:i/>
                <w:iCs/>
              </w:rPr>
            </w:pPr>
            <w:r w:rsidRPr="00B839A2">
              <w:rPr>
                <w:b/>
                <w:bCs/>
                <w:i/>
                <w:iCs/>
              </w:rPr>
              <w:t>Level 3</w:t>
            </w:r>
          </w:p>
          <w:p w14:paraId="627DD670" w14:textId="77777777" w:rsidR="004E3066" w:rsidRPr="00B839A2" w:rsidRDefault="004E3066" w:rsidP="00EF3F57">
            <w:pPr>
              <w:rPr>
                <w:i/>
                <w:iCs/>
              </w:rPr>
            </w:pPr>
          </w:p>
          <w:p w14:paraId="10987C07" w14:textId="77777777" w:rsidR="004E3066" w:rsidRPr="00B839A2" w:rsidRDefault="004E3066" w:rsidP="004E3066">
            <w:pPr>
              <w:pStyle w:val="ListParagraph"/>
              <w:numPr>
                <w:ilvl w:val="0"/>
                <w:numId w:val="7"/>
              </w:numPr>
              <w:rPr>
                <w:i/>
                <w:iCs/>
              </w:rPr>
            </w:pPr>
            <w:r>
              <w:rPr>
                <w:i/>
                <w:iCs/>
              </w:rPr>
              <w:lastRenderedPageBreak/>
              <w:t xml:space="preserve"> </w:t>
            </w:r>
          </w:p>
          <w:p w14:paraId="44DADD41" w14:textId="77777777" w:rsidR="004E3066" w:rsidRPr="00B839A2" w:rsidRDefault="004E3066" w:rsidP="00EF3F57">
            <w:pPr>
              <w:rPr>
                <w:b/>
                <w:bCs/>
                <w:i/>
                <w:iCs/>
              </w:rPr>
            </w:pPr>
          </w:p>
        </w:tc>
      </w:tr>
      <w:tr w:rsidR="004E3066" w:rsidRPr="00B839A2" w14:paraId="4EAC60A6" w14:textId="77777777" w:rsidTr="00EF3F57">
        <w:trPr>
          <w:trHeight w:val="340"/>
        </w:trPr>
        <w:tc>
          <w:tcPr>
            <w:tcW w:w="5000" w:type="pct"/>
            <w:gridSpan w:val="2"/>
            <w:shd w:val="clear" w:color="auto" w:fill="FFF2CC" w:themeFill="accent4" w:themeFillTint="33"/>
            <w:vAlign w:val="center"/>
          </w:tcPr>
          <w:p w14:paraId="523C90A7" w14:textId="77777777" w:rsidR="004E3066" w:rsidRDefault="004E3066" w:rsidP="00EF3F57">
            <w:pPr>
              <w:jc w:val="center"/>
              <w:rPr>
                <w:b/>
                <w:bCs/>
                <w:lang w:val="en-GB"/>
              </w:rPr>
            </w:pPr>
            <w:r w:rsidRPr="00B839A2">
              <w:rPr>
                <w:b/>
                <w:bCs/>
                <w:lang w:val="en-GB"/>
              </w:rPr>
              <w:lastRenderedPageBreak/>
              <w:t>Lesson Closure</w:t>
            </w:r>
            <w:r>
              <w:rPr>
                <w:b/>
                <w:bCs/>
                <w:lang w:val="en-GB"/>
              </w:rPr>
              <w:t xml:space="preserve"> </w:t>
            </w:r>
          </w:p>
          <w:p w14:paraId="78862E55" w14:textId="77777777" w:rsidR="004E3066" w:rsidRPr="005E7811" w:rsidRDefault="004E3066" w:rsidP="00EF3F57">
            <w:pPr>
              <w:jc w:val="center"/>
              <w:rPr>
                <w:b/>
                <w:bCs/>
                <w:i/>
                <w:iCs/>
                <w:color w:val="FF0000"/>
              </w:rPr>
            </w:pPr>
            <w:r>
              <w:rPr>
                <w:b/>
                <w:bCs/>
                <w:i/>
                <w:iCs/>
                <w:color w:val="FF0000"/>
              </w:rPr>
              <w:t xml:space="preserve">In completing this part, refer to the Essential Questions to check that learning has taken place. </w:t>
            </w:r>
          </w:p>
        </w:tc>
      </w:tr>
      <w:tr w:rsidR="004E3066" w:rsidRPr="00B839A2" w14:paraId="32B43B06" w14:textId="77777777" w:rsidTr="00EF3F57">
        <w:trPr>
          <w:trHeight w:val="1296"/>
        </w:trPr>
        <w:tc>
          <w:tcPr>
            <w:tcW w:w="5000" w:type="pct"/>
            <w:gridSpan w:val="2"/>
            <w:shd w:val="clear" w:color="auto" w:fill="auto"/>
          </w:tcPr>
          <w:p w14:paraId="46049E31" w14:textId="77777777" w:rsidR="004E3066" w:rsidRPr="00B839A2" w:rsidRDefault="004E3066" w:rsidP="00EF3F57">
            <w:pPr>
              <w:pStyle w:val="NoSpacing"/>
              <w:spacing w:before="120" w:after="120"/>
              <w:rPr>
                <w:rFonts w:ascii="Times New Roman" w:hAnsi="Times New Roman" w:cs="Times New Roman"/>
                <w:b/>
                <w:i/>
                <w:sz w:val="24"/>
                <w:szCs w:val="24"/>
                <w:u w:val="single"/>
              </w:rPr>
            </w:pPr>
            <w:r w:rsidRPr="00B839A2">
              <w:rPr>
                <w:rFonts w:ascii="Times New Roman" w:hAnsi="Times New Roman" w:cs="Times New Roman"/>
                <w:b/>
                <w:i/>
                <w:sz w:val="24"/>
                <w:szCs w:val="24"/>
                <w:u w:val="single"/>
              </w:rPr>
              <w:t xml:space="preserve">Activity (15 minutes) </w:t>
            </w:r>
          </w:p>
          <w:p w14:paraId="3A358821" w14:textId="77777777" w:rsidR="004E3066" w:rsidRPr="00B839A2" w:rsidRDefault="004E3066" w:rsidP="004E3066">
            <w:pPr>
              <w:pStyle w:val="NoSpacing"/>
              <w:numPr>
                <w:ilvl w:val="0"/>
                <w:numId w:val="6"/>
              </w:numPr>
              <w:spacing w:before="120" w:after="120"/>
              <w:rPr>
                <w:rFonts w:ascii="Times New Roman" w:hAnsi="Times New Roman" w:cs="Times New Roman"/>
                <w:i/>
                <w:sz w:val="24"/>
                <w:szCs w:val="24"/>
              </w:rPr>
            </w:pPr>
            <w:r>
              <w:rPr>
                <w:rFonts w:ascii="Times New Roman" w:hAnsi="Times New Roman" w:cs="Times New Roman"/>
                <w:i/>
                <w:sz w:val="24"/>
                <w:szCs w:val="24"/>
              </w:rPr>
              <w:t xml:space="preserve"> </w:t>
            </w:r>
          </w:p>
        </w:tc>
      </w:tr>
      <w:tr w:rsidR="004E3066" w:rsidRPr="00B839A2" w14:paraId="592877D4" w14:textId="77777777" w:rsidTr="00EF3F57">
        <w:trPr>
          <w:trHeight w:val="340"/>
        </w:trPr>
        <w:tc>
          <w:tcPr>
            <w:tcW w:w="5000" w:type="pct"/>
            <w:gridSpan w:val="2"/>
            <w:shd w:val="clear" w:color="auto" w:fill="FFF2CC" w:themeFill="accent4" w:themeFillTint="33"/>
            <w:vAlign w:val="center"/>
          </w:tcPr>
          <w:p w14:paraId="47491146" w14:textId="77777777" w:rsidR="004E3066" w:rsidRPr="00B839A2" w:rsidRDefault="004E3066" w:rsidP="00EF3F57">
            <w:pPr>
              <w:jc w:val="center"/>
              <w:rPr>
                <w:b/>
                <w:bCs/>
              </w:rPr>
            </w:pPr>
            <w:r w:rsidRPr="00B839A2">
              <w:rPr>
                <w:b/>
                <w:bCs/>
              </w:rPr>
              <w:t>Reflection &amp; Remarks</w:t>
            </w:r>
          </w:p>
        </w:tc>
      </w:tr>
      <w:tr w:rsidR="004E3066" w:rsidRPr="00B839A2" w14:paraId="471DAE33" w14:textId="77777777" w:rsidTr="00EF3F57">
        <w:trPr>
          <w:trHeight w:val="340"/>
        </w:trPr>
        <w:tc>
          <w:tcPr>
            <w:tcW w:w="5000" w:type="pct"/>
            <w:gridSpan w:val="2"/>
            <w:vAlign w:val="center"/>
          </w:tcPr>
          <w:p w14:paraId="0089F236" w14:textId="77777777" w:rsidR="004E3066" w:rsidRPr="00B839A2" w:rsidRDefault="004E3066" w:rsidP="00EF3F57">
            <w:pPr>
              <w:pStyle w:val="TableParagraph"/>
              <w:jc w:val="both"/>
              <w:rPr>
                <w:rFonts w:ascii="Times New Roman" w:hAnsi="Times New Roman" w:cs="Times New Roman"/>
                <w:i/>
                <w:sz w:val="24"/>
                <w:szCs w:val="24"/>
              </w:rPr>
            </w:pPr>
          </w:p>
        </w:tc>
      </w:tr>
    </w:tbl>
    <w:p w14:paraId="58B0B74A" w14:textId="77777777" w:rsidR="004E3066" w:rsidRDefault="004E3066" w:rsidP="004E3066"/>
    <w:p w14:paraId="0E74723E" w14:textId="77777777" w:rsidR="004E3066" w:rsidRDefault="004E3066" w:rsidP="004E3066"/>
    <w:p w14:paraId="5E680DBE" w14:textId="77777777" w:rsidR="00E70C81" w:rsidRDefault="00E70C81"/>
    <w:sectPr w:rsidR="00E70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6465"/>
    <w:multiLevelType w:val="hybridMultilevel"/>
    <w:tmpl w:val="6F081872"/>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 w15:restartNumberingAfterBreak="0">
    <w:nsid w:val="11853EA6"/>
    <w:multiLevelType w:val="hybridMultilevel"/>
    <w:tmpl w:val="2DA09D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3A76524"/>
    <w:multiLevelType w:val="hybridMultilevel"/>
    <w:tmpl w:val="539047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8CA0D7B"/>
    <w:multiLevelType w:val="hybridMultilevel"/>
    <w:tmpl w:val="ACFCC312"/>
    <w:lvl w:ilvl="0" w:tplc="BD76E49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D92F73"/>
    <w:multiLevelType w:val="hybridMultilevel"/>
    <w:tmpl w:val="36D01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C7941"/>
    <w:multiLevelType w:val="hybridMultilevel"/>
    <w:tmpl w:val="29B8E1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2C26D28"/>
    <w:multiLevelType w:val="hybridMultilevel"/>
    <w:tmpl w:val="C862DDD8"/>
    <w:lvl w:ilvl="0" w:tplc="BD76E49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C34A32"/>
    <w:multiLevelType w:val="hybridMultilevel"/>
    <w:tmpl w:val="B93A7CFC"/>
    <w:lvl w:ilvl="0" w:tplc="26CA7AF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E0482E"/>
    <w:multiLevelType w:val="multilevel"/>
    <w:tmpl w:val="B94E73A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3F047B"/>
    <w:multiLevelType w:val="hybridMultilevel"/>
    <w:tmpl w:val="5A26D4AC"/>
    <w:lvl w:ilvl="0" w:tplc="26CA7AF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820662"/>
    <w:multiLevelType w:val="multilevel"/>
    <w:tmpl w:val="F6BE6668"/>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lowerLetter"/>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11" w15:restartNumberingAfterBreak="0">
    <w:nsid w:val="559463F7"/>
    <w:multiLevelType w:val="hybridMultilevel"/>
    <w:tmpl w:val="56A8009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1D6145"/>
    <w:multiLevelType w:val="hybridMultilevel"/>
    <w:tmpl w:val="6E52C8BA"/>
    <w:lvl w:ilvl="0" w:tplc="28522D20">
      <w:start w:val="1"/>
      <w:numFmt w:val="upperRoman"/>
      <w:lvlText w:val="%1."/>
      <w:lvlJc w:val="left"/>
      <w:pPr>
        <w:ind w:left="1080" w:hanging="720"/>
      </w:pPr>
      <w:rPr>
        <w:rFonts w:eastAsia="Times New Roman" w:hint="default"/>
        <w:b w:val="0"/>
        <w:bCs/>
        <w:i/>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F65A85"/>
    <w:multiLevelType w:val="hybridMultilevel"/>
    <w:tmpl w:val="F134FD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243EF"/>
    <w:multiLevelType w:val="multilevel"/>
    <w:tmpl w:val="2E0868C0"/>
    <w:lvl w:ilvl="0">
      <w:start w:val="1"/>
      <w:numFmt w:val="upperRoman"/>
      <w:lvlText w:val="%1."/>
      <w:lvlJc w:val="right"/>
      <w:pPr>
        <w:ind w:left="36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132736B"/>
    <w:multiLevelType w:val="hybridMultilevel"/>
    <w:tmpl w:val="5ECAED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4F30794"/>
    <w:multiLevelType w:val="hybridMultilevel"/>
    <w:tmpl w:val="05EC8C6E"/>
    <w:lvl w:ilvl="0" w:tplc="26CA7AF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9E6275"/>
    <w:multiLevelType w:val="hybridMultilevel"/>
    <w:tmpl w:val="9E0240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DD7415"/>
    <w:multiLevelType w:val="hybridMultilevel"/>
    <w:tmpl w:val="38128D48"/>
    <w:lvl w:ilvl="0" w:tplc="04090001">
      <w:start w:val="1"/>
      <w:numFmt w:val="bullet"/>
      <w:lvlText w:val=""/>
      <w:lvlJc w:val="left"/>
      <w:pPr>
        <w:ind w:left="1694" w:hanging="360"/>
      </w:pPr>
      <w:rPr>
        <w:rFonts w:ascii="Symbol" w:hAnsi="Symbol" w:hint="default"/>
      </w:rPr>
    </w:lvl>
    <w:lvl w:ilvl="1" w:tplc="04090019" w:tentative="1">
      <w:start w:val="1"/>
      <w:numFmt w:val="lowerLetter"/>
      <w:lvlText w:val="%2."/>
      <w:lvlJc w:val="left"/>
      <w:pPr>
        <w:ind w:left="2414" w:hanging="360"/>
      </w:pPr>
    </w:lvl>
    <w:lvl w:ilvl="2" w:tplc="0409001B" w:tentative="1">
      <w:start w:val="1"/>
      <w:numFmt w:val="lowerRoman"/>
      <w:lvlText w:val="%3."/>
      <w:lvlJc w:val="right"/>
      <w:pPr>
        <w:ind w:left="3134" w:hanging="180"/>
      </w:pPr>
    </w:lvl>
    <w:lvl w:ilvl="3" w:tplc="0409000F" w:tentative="1">
      <w:start w:val="1"/>
      <w:numFmt w:val="decimal"/>
      <w:lvlText w:val="%4."/>
      <w:lvlJc w:val="left"/>
      <w:pPr>
        <w:ind w:left="3854" w:hanging="360"/>
      </w:pPr>
    </w:lvl>
    <w:lvl w:ilvl="4" w:tplc="04090019" w:tentative="1">
      <w:start w:val="1"/>
      <w:numFmt w:val="lowerLetter"/>
      <w:lvlText w:val="%5."/>
      <w:lvlJc w:val="left"/>
      <w:pPr>
        <w:ind w:left="4574" w:hanging="360"/>
      </w:pPr>
    </w:lvl>
    <w:lvl w:ilvl="5" w:tplc="0409001B" w:tentative="1">
      <w:start w:val="1"/>
      <w:numFmt w:val="lowerRoman"/>
      <w:lvlText w:val="%6."/>
      <w:lvlJc w:val="right"/>
      <w:pPr>
        <w:ind w:left="5294" w:hanging="180"/>
      </w:pPr>
    </w:lvl>
    <w:lvl w:ilvl="6" w:tplc="0409000F" w:tentative="1">
      <w:start w:val="1"/>
      <w:numFmt w:val="decimal"/>
      <w:lvlText w:val="%7."/>
      <w:lvlJc w:val="left"/>
      <w:pPr>
        <w:ind w:left="6014" w:hanging="360"/>
      </w:pPr>
    </w:lvl>
    <w:lvl w:ilvl="7" w:tplc="04090019" w:tentative="1">
      <w:start w:val="1"/>
      <w:numFmt w:val="lowerLetter"/>
      <w:lvlText w:val="%8."/>
      <w:lvlJc w:val="left"/>
      <w:pPr>
        <w:ind w:left="6734" w:hanging="360"/>
      </w:pPr>
    </w:lvl>
    <w:lvl w:ilvl="8" w:tplc="0409001B" w:tentative="1">
      <w:start w:val="1"/>
      <w:numFmt w:val="lowerRoman"/>
      <w:lvlText w:val="%9."/>
      <w:lvlJc w:val="right"/>
      <w:pPr>
        <w:ind w:left="7454" w:hanging="180"/>
      </w:pPr>
    </w:lvl>
  </w:abstractNum>
  <w:abstractNum w:abstractNumId="19" w15:restartNumberingAfterBreak="0">
    <w:nsid w:val="77E32366"/>
    <w:multiLevelType w:val="hybridMultilevel"/>
    <w:tmpl w:val="8C9A89B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6"/>
  </w:num>
  <w:num w:numId="4">
    <w:abstractNumId w:val="9"/>
  </w:num>
  <w:num w:numId="5">
    <w:abstractNumId w:val="12"/>
  </w:num>
  <w:num w:numId="6">
    <w:abstractNumId w:val="17"/>
  </w:num>
  <w:num w:numId="7">
    <w:abstractNumId w:val="1"/>
  </w:num>
  <w:num w:numId="8">
    <w:abstractNumId w:val="5"/>
  </w:num>
  <w:num w:numId="9">
    <w:abstractNumId w:val="15"/>
  </w:num>
  <w:num w:numId="10">
    <w:abstractNumId w:val="10"/>
  </w:num>
  <w:num w:numId="11">
    <w:abstractNumId w:val="13"/>
  </w:num>
  <w:num w:numId="12">
    <w:abstractNumId w:val="11"/>
  </w:num>
  <w:num w:numId="13">
    <w:abstractNumId w:val="3"/>
  </w:num>
  <w:num w:numId="14">
    <w:abstractNumId w:val="6"/>
  </w:num>
  <w:num w:numId="15">
    <w:abstractNumId w:val="18"/>
  </w:num>
  <w:num w:numId="16">
    <w:abstractNumId w:val="19"/>
  </w:num>
  <w:num w:numId="17">
    <w:abstractNumId w:val="0"/>
  </w:num>
  <w:num w:numId="18">
    <w:abstractNumId w:val="2"/>
  </w:num>
  <w:num w:numId="19">
    <w:abstractNumId w:val="4"/>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066"/>
    <w:rsid w:val="004E3066"/>
    <w:rsid w:val="00E70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BD1FD"/>
  <w15:chartTrackingRefBased/>
  <w15:docId w15:val="{6AB8FF50-0EEE-4457-A7A2-40F896AA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066"/>
    <w:pPr>
      <w:spacing w:after="0" w:line="240" w:lineRule="auto"/>
    </w:pPr>
    <w:rPr>
      <w:rFonts w:ascii="Times New Roman" w:eastAsia="Times New Roman" w:hAnsi="Times New Roman" w:cs="Times New Roman"/>
      <w:sz w:val="24"/>
      <w:szCs w:val="24"/>
      <w:lang w:val="en-US"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 (numbered (a)),References,List_Paragraph,Multilevel para_II,List Paragraph1,lp1,List Paragraph nowy,Numbered List Paragraph,Bullet Level 1,Casella di testo,Dot pt,F5 List Paragraph,Colorful List - Accent 11"/>
    <w:basedOn w:val="Normal"/>
    <w:link w:val="ListParagraphChar"/>
    <w:uiPriority w:val="34"/>
    <w:qFormat/>
    <w:rsid w:val="004E3066"/>
    <w:pPr>
      <w:ind w:left="720"/>
      <w:contextualSpacing/>
    </w:pPr>
  </w:style>
  <w:style w:type="table" w:styleId="TableGrid">
    <w:name w:val="Table Grid"/>
    <w:basedOn w:val="TableNormal"/>
    <w:uiPriority w:val="39"/>
    <w:rsid w:val="004E3066"/>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List Paragraph (numbered (a)) Char,References Char,List_Paragraph Char,Multilevel para_II Char,List Paragraph1 Char,lp1 Char,List Paragraph nowy Char,Numbered List Paragraph Char,Bullet Level 1 Char,Casella di testo Char"/>
    <w:link w:val="ListParagraph"/>
    <w:uiPriority w:val="34"/>
    <w:qFormat/>
    <w:rsid w:val="004E3066"/>
    <w:rPr>
      <w:rFonts w:ascii="Times New Roman" w:eastAsia="Times New Roman" w:hAnsi="Times New Roman" w:cs="Times New Roman"/>
      <w:sz w:val="24"/>
      <w:szCs w:val="24"/>
      <w:lang w:val="en-US" w:eastAsia="en-GB"/>
      <w14:ligatures w14:val="standardContextual"/>
    </w:rPr>
  </w:style>
  <w:style w:type="paragraph" w:customStyle="1" w:styleId="TableParagraph">
    <w:name w:val="Table Paragraph"/>
    <w:basedOn w:val="Normal"/>
    <w:uiPriority w:val="1"/>
    <w:qFormat/>
    <w:rsid w:val="004E3066"/>
    <w:pPr>
      <w:widowControl w:val="0"/>
      <w:autoSpaceDE w:val="0"/>
      <w:autoSpaceDN w:val="0"/>
      <w:ind w:left="107"/>
    </w:pPr>
    <w:rPr>
      <w:rFonts w:ascii="Calibri" w:eastAsia="Calibri" w:hAnsi="Calibri" w:cs="Calibri"/>
      <w:sz w:val="22"/>
      <w:szCs w:val="22"/>
      <w:lang w:eastAsia="en-US"/>
    </w:rPr>
  </w:style>
  <w:style w:type="paragraph" w:styleId="NoSpacing">
    <w:name w:val="No Spacing"/>
    <w:link w:val="NoSpacingChar"/>
    <w:uiPriority w:val="1"/>
    <w:qFormat/>
    <w:rsid w:val="004E3066"/>
    <w:pPr>
      <w:spacing w:after="0" w:line="240" w:lineRule="auto"/>
    </w:pPr>
    <w:rPr>
      <w:lang w:val="en-US"/>
      <w14:ligatures w14:val="standardContextual"/>
    </w:rPr>
  </w:style>
  <w:style w:type="character" w:customStyle="1" w:styleId="NoSpacingChar">
    <w:name w:val="No Spacing Char"/>
    <w:basedOn w:val="DefaultParagraphFont"/>
    <w:link w:val="NoSpacing"/>
    <w:uiPriority w:val="1"/>
    <w:rsid w:val="004E3066"/>
    <w:rPr>
      <w:lang w:val="en-US"/>
      <w14:ligatures w14:val="standardContextual"/>
    </w:rPr>
  </w:style>
  <w:style w:type="table" w:customStyle="1" w:styleId="TableGrid1">
    <w:name w:val="Table Grid1"/>
    <w:basedOn w:val="TableNormal"/>
    <w:next w:val="TableGrid"/>
    <w:uiPriority w:val="39"/>
    <w:rsid w:val="004E3066"/>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1105</Words>
  <Characters>6300</Characters>
  <Application>Microsoft Office Word</Application>
  <DocSecurity>0</DocSecurity>
  <Lines>52</Lines>
  <Paragraphs>14</Paragraphs>
  <ScaleCrop>false</ScaleCrop>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NUBUOR DJANGMAH</dc:creator>
  <cp:keywords/>
  <dc:description/>
  <cp:lastModifiedBy>PETER NUBUOR DJANGMAH</cp:lastModifiedBy>
  <cp:revision>1</cp:revision>
  <dcterms:created xsi:type="dcterms:W3CDTF">2024-10-24T06:38:00Z</dcterms:created>
  <dcterms:modified xsi:type="dcterms:W3CDTF">2024-10-24T06:38:00Z</dcterms:modified>
</cp:coreProperties>
</file>