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1921"/>
        <w:gridCol w:w="2157"/>
        <w:gridCol w:w="414"/>
        <w:gridCol w:w="698"/>
        <w:gridCol w:w="780"/>
        <w:gridCol w:w="1151"/>
        <w:gridCol w:w="777"/>
        <w:gridCol w:w="790"/>
        <w:gridCol w:w="662"/>
        <w:gridCol w:w="6"/>
      </w:tblGrid>
      <w:tr w:rsidR="005F2689" w:rsidRPr="00B839A2" w14:paraId="79E11293" w14:textId="77777777" w:rsidTr="00914D93">
        <w:trPr>
          <w:trHeight w:val="690"/>
        </w:trPr>
        <w:tc>
          <w:tcPr>
            <w:tcW w:w="5000" w:type="pct"/>
            <w:gridSpan w:val="10"/>
            <w:shd w:val="clear" w:color="auto" w:fill="auto"/>
            <w:vAlign w:val="center"/>
          </w:tcPr>
          <w:p w14:paraId="38F06861" w14:textId="77777777" w:rsidR="005F2689" w:rsidRPr="00B839A2" w:rsidRDefault="005F2689" w:rsidP="00914D93">
            <w:pPr>
              <w:jc w:val="center"/>
              <w:rPr>
                <w:b/>
                <w:bCs/>
              </w:rPr>
            </w:pPr>
            <w:r>
              <w:rPr>
                <w:b/>
                <w:bCs/>
              </w:rPr>
              <w:t>Learning Plan</w:t>
            </w:r>
          </w:p>
        </w:tc>
      </w:tr>
      <w:tr w:rsidR="005F2689" w:rsidRPr="00B839A2" w14:paraId="02796204" w14:textId="77777777" w:rsidTr="00914D93">
        <w:trPr>
          <w:trHeight w:val="340"/>
        </w:trPr>
        <w:tc>
          <w:tcPr>
            <w:tcW w:w="1027" w:type="pct"/>
            <w:shd w:val="clear" w:color="auto" w:fill="DEEAF6" w:themeFill="accent1" w:themeFillTint="33"/>
            <w:vAlign w:val="center"/>
          </w:tcPr>
          <w:p w14:paraId="4A927A3A" w14:textId="77777777" w:rsidR="005F2689" w:rsidRPr="00B839A2" w:rsidRDefault="005F2689" w:rsidP="00914D93">
            <w:pPr>
              <w:rPr>
                <w:b/>
                <w:bCs/>
              </w:rPr>
            </w:pPr>
            <w:r w:rsidRPr="00B839A2">
              <w:rPr>
                <w:b/>
                <w:bCs/>
              </w:rPr>
              <w:t>Subject</w:t>
            </w:r>
          </w:p>
        </w:tc>
        <w:tc>
          <w:tcPr>
            <w:tcW w:w="1153" w:type="pct"/>
            <w:vAlign w:val="center"/>
          </w:tcPr>
          <w:p w14:paraId="7067E167" w14:textId="77777777" w:rsidR="005F2689" w:rsidRPr="00B839A2" w:rsidRDefault="005F2689" w:rsidP="00914D93">
            <w:pPr>
              <w:rPr>
                <w:i/>
                <w:color w:val="000000" w:themeColor="text1"/>
              </w:rPr>
            </w:pPr>
            <w:r>
              <w:rPr>
                <w:i/>
                <w:color w:val="000000" w:themeColor="text1"/>
              </w:rPr>
              <w:t>Mathematics</w:t>
            </w:r>
          </w:p>
        </w:tc>
        <w:tc>
          <w:tcPr>
            <w:tcW w:w="594" w:type="pct"/>
            <w:gridSpan w:val="2"/>
            <w:shd w:val="clear" w:color="auto" w:fill="DEEAF6" w:themeFill="accent1" w:themeFillTint="33"/>
            <w:vAlign w:val="center"/>
          </w:tcPr>
          <w:p w14:paraId="5C3F208E" w14:textId="77777777" w:rsidR="005F2689" w:rsidRPr="00B839A2" w:rsidRDefault="005F2689" w:rsidP="00914D93">
            <w:pPr>
              <w:rPr>
                <w:b/>
                <w:bCs/>
                <w:color w:val="000000" w:themeColor="text1"/>
              </w:rPr>
            </w:pPr>
            <w:r w:rsidRPr="00B839A2">
              <w:rPr>
                <w:b/>
                <w:bCs/>
                <w:color w:val="000000" w:themeColor="text1"/>
              </w:rPr>
              <w:t>Week</w:t>
            </w:r>
          </w:p>
        </w:tc>
        <w:tc>
          <w:tcPr>
            <w:tcW w:w="417" w:type="pct"/>
            <w:vAlign w:val="center"/>
          </w:tcPr>
          <w:p w14:paraId="7CD0D667" w14:textId="77777777" w:rsidR="005F2689" w:rsidRPr="00B839A2" w:rsidRDefault="005F2689" w:rsidP="00914D93">
            <w:pPr>
              <w:rPr>
                <w:i/>
                <w:color w:val="000000" w:themeColor="text1"/>
              </w:rPr>
            </w:pPr>
            <w:r>
              <w:rPr>
                <w:i/>
                <w:color w:val="000000" w:themeColor="text1"/>
              </w:rPr>
              <w:t>2</w:t>
            </w:r>
          </w:p>
        </w:tc>
        <w:tc>
          <w:tcPr>
            <w:tcW w:w="615" w:type="pct"/>
            <w:shd w:val="clear" w:color="auto" w:fill="BDD6EE" w:themeFill="accent1" w:themeFillTint="66"/>
            <w:vAlign w:val="center"/>
          </w:tcPr>
          <w:p w14:paraId="72BE200E" w14:textId="77777777" w:rsidR="005F2689" w:rsidRPr="00B839A2" w:rsidRDefault="005F2689" w:rsidP="00914D93">
            <w:pPr>
              <w:rPr>
                <w:i/>
                <w:color w:val="000000" w:themeColor="text1"/>
              </w:rPr>
            </w:pPr>
            <w:r w:rsidRPr="00B839A2">
              <w:rPr>
                <w:b/>
                <w:color w:val="000000" w:themeColor="text1"/>
              </w:rPr>
              <w:t>Duration</w:t>
            </w:r>
          </w:p>
        </w:tc>
        <w:tc>
          <w:tcPr>
            <w:tcW w:w="415" w:type="pct"/>
            <w:vAlign w:val="center"/>
          </w:tcPr>
          <w:p w14:paraId="02E0B5FF" w14:textId="77777777" w:rsidR="005F2689" w:rsidRPr="00B839A2" w:rsidRDefault="005F2689" w:rsidP="00914D93">
            <w:pPr>
              <w:rPr>
                <w:i/>
                <w:color w:val="000000" w:themeColor="text1"/>
              </w:rPr>
            </w:pPr>
            <w:r>
              <w:rPr>
                <w:i/>
                <w:color w:val="000000" w:themeColor="text1"/>
              </w:rPr>
              <w:t xml:space="preserve">4 </w:t>
            </w:r>
            <w:proofErr w:type="spellStart"/>
            <w:r>
              <w:rPr>
                <w:i/>
                <w:color w:val="000000" w:themeColor="text1"/>
              </w:rPr>
              <w:t>hrs</w:t>
            </w:r>
            <w:proofErr w:type="spellEnd"/>
          </w:p>
        </w:tc>
        <w:tc>
          <w:tcPr>
            <w:tcW w:w="422" w:type="pct"/>
            <w:shd w:val="clear" w:color="auto" w:fill="DEEAF6" w:themeFill="accent1" w:themeFillTint="33"/>
            <w:vAlign w:val="center"/>
          </w:tcPr>
          <w:p w14:paraId="01B2A353" w14:textId="77777777" w:rsidR="005F2689" w:rsidRPr="00B839A2" w:rsidRDefault="005F2689" w:rsidP="00914D93">
            <w:pPr>
              <w:rPr>
                <w:b/>
                <w:bCs/>
              </w:rPr>
            </w:pPr>
            <w:r w:rsidRPr="00B839A2">
              <w:rPr>
                <w:b/>
                <w:bCs/>
              </w:rPr>
              <w:t>Form</w:t>
            </w:r>
          </w:p>
        </w:tc>
        <w:tc>
          <w:tcPr>
            <w:tcW w:w="357" w:type="pct"/>
            <w:gridSpan w:val="2"/>
            <w:vAlign w:val="center"/>
          </w:tcPr>
          <w:p w14:paraId="3D3056A9" w14:textId="77777777" w:rsidR="005F2689" w:rsidRPr="00B839A2" w:rsidRDefault="005F2689" w:rsidP="00914D93">
            <w:pPr>
              <w:rPr>
                <w:i/>
                <w:color w:val="000000" w:themeColor="text1"/>
              </w:rPr>
            </w:pPr>
            <w:r w:rsidRPr="00B839A2">
              <w:rPr>
                <w:i/>
                <w:color w:val="000000" w:themeColor="text1"/>
              </w:rPr>
              <w:t xml:space="preserve"> </w:t>
            </w:r>
            <w:r>
              <w:rPr>
                <w:i/>
                <w:color w:val="000000" w:themeColor="text1"/>
              </w:rPr>
              <w:t>1</w:t>
            </w:r>
          </w:p>
        </w:tc>
      </w:tr>
      <w:tr w:rsidR="005F2689" w:rsidRPr="00B839A2" w14:paraId="730E24A3" w14:textId="77777777" w:rsidTr="00914D93">
        <w:trPr>
          <w:trHeight w:val="340"/>
        </w:trPr>
        <w:tc>
          <w:tcPr>
            <w:tcW w:w="1027" w:type="pct"/>
            <w:shd w:val="clear" w:color="auto" w:fill="FFF2CC" w:themeFill="accent4" w:themeFillTint="33"/>
            <w:vAlign w:val="center"/>
          </w:tcPr>
          <w:p w14:paraId="05B1F060" w14:textId="77777777" w:rsidR="005F2689" w:rsidRPr="00B839A2" w:rsidRDefault="005F2689" w:rsidP="00914D93">
            <w:pPr>
              <w:rPr>
                <w:b/>
                <w:bCs/>
              </w:rPr>
            </w:pPr>
            <w:r w:rsidRPr="00B839A2">
              <w:rPr>
                <w:b/>
                <w:bCs/>
              </w:rPr>
              <w:t>Strand</w:t>
            </w:r>
          </w:p>
        </w:tc>
        <w:tc>
          <w:tcPr>
            <w:tcW w:w="1153" w:type="pct"/>
          </w:tcPr>
          <w:p w14:paraId="165F39D8" w14:textId="77777777" w:rsidR="005F2689" w:rsidRPr="00B839A2" w:rsidRDefault="005F2689" w:rsidP="00914D93">
            <w:pPr>
              <w:rPr>
                <w:bCs/>
                <w:i/>
                <w:iCs/>
                <w:color w:val="000000" w:themeColor="text1"/>
              </w:rPr>
            </w:pPr>
            <w:r>
              <w:t>Number for Everyday life</w:t>
            </w:r>
            <w:r>
              <w:rPr>
                <w:bCs/>
                <w:i/>
                <w:iCs/>
                <w:color w:val="000000" w:themeColor="text1"/>
              </w:rPr>
              <w:t xml:space="preserve"> </w:t>
            </w:r>
          </w:p>
        </w:tc>
        <w:tc>
          <w:tcPr>
            <w:tcW w:w="594" w:type="pct"/>
            <w:gridSpan w:val="2"/>
            <w:shd w:val="clear" w:color="auto" w:fill="FFF2CC" w:themeFill="accent4" w:themeFillTint="33"/>
            <w:vAlign w:val="center"/>
          </w:tcPr>
          <w:p w14:paraId="5E3AC8F5" w14:textId="77777777" w:rsidR="005F2689" w:rsidRPr="00B839A2" w:rsidRDefault="005F2689" w:rsidP="00914D93">
            <w:pPr>
              <w:rPr>
                <w:b/>
                <w:bCs/>
                <w:color w:val="000000" w:themeColor="text1"/>
              </w:rPr>
            </w:pPr>
            <w:r w:rsidRPr="00B839A2">
              <w:rPr>
                <w:b/>
                <w:bCs/>
                <w:color w:val="000000" w:themeColor="text1"/>
              </w:rPr>
              <w:t>Sub-Strand</w:t>
            </w:r>
          </w:p>
        </w:tc>
        <w:tc>
          <w:tcPr>
            <w:tcW w:w="2226" w:type="pct"/>
            <w:gridSpan w:val="6"/>
            <w:vAlign w:val="center"/>
          </w:tcPr>
          <w:p w14:paraId="103C441F" w14:textId="77777777" w:rsidR="005F2689" w:rsidRPr="00B839A2" w:rsidRDefault="005F2689" w:rsidP="00914D93">
            <w:pPr>
              <w:rPr>
                <w:bCs/>
                <w:i/>
                <w:iCs/>
                <w:color w:val="000000" w:themeColor="text1"/>
              </w:rPr>
            </w:pPr>
            <w:r>
              <w:t>Real Number and Numeration System (RNNS)</w:t>
            </w:r>
          </w:p>
        </w:tc>
      </w:tr>
      <w:tr w:rsidR="005F2689" w:rsidRPr="008A03EC" w14:paraId="14A1777C" w14:textId="77777777" w:rsidTr="00914D93">
        <w:trPr>
          <w:trHeight w:val="340"/>
        </w:trPr>
        <w:tc>
          <w:tcPr>
            <w:tcW w:w="1027" w:type="pct"/>
            <w:shd w:val="clear" w:color="auto" w:fill="DEEAF6" w:themeFill="accent1" w:themeFillTint="33"/>
            <w:vAlign w:val="center"/>
          </w:tcPr>
          <w:p w14:paraId="00A07715" w14:textId="77777777" w:rsidR="005F2689" w:rsidRPr="00B839A2" w:rsidRDefault="005F2689" w:rsidP="00914D93">
            <w:pPr>
              <w:jc w:val="both"/>
            </w:pPr>
            <w:r w:rsidRPr="00B839A2">
              <w:rPr>
                <w:b/>
                <w:bCs/>
              </w:rPr>
              <w:t>Content Standard</w:t>
            </w:r>
          </w:p>
        </w:tc>
        <w:tc>
          <w:tcPr>
            <w:tcW w:w="3973" w:type="pct"/>
            <w:gridSpan w:val="9"/>
          </w:tcPr>
          <w:p w14:paraId="27050977" w14:textId="77777777" w:rsidR="005F2689" w:rsidRPr="00FC3A2A" w:rsidRDefault="005F2689" w:rsidP="005F2689">
            <w:pPr>
              <w:pStyle w:val="ListParagraph"/>
              <w:numPr>
                <w:ilvl w:val="0"/>
                <w:numId w:val="1"/>
              </w:numPr>
              <w:jc w:val="both"/>
            </w:pPr>
            <w:r w:rsidRPr="00FC3A2A">
              <w:t>Demonstrate knowledge and understanding of the real number system and the operations of the various subsets.</w:t>
            </w:r>
          </w:p>
          <w:p w14:paraId="0748F3DA" w14:textId="77777777" w:rsidR="005F2689" w:rsidRPr="00FC3A2A" w:rsidRDefault="005F2689" w:rsidP="00914D93">
            <w:pPr>
              <w:pStyle w:val="ListParagraph"/>
              <w:jc w:val="both"/>
            </w:pPr>
          </w:p>
          <w:p w14:paraId="14BF941A" w14:textId="77777777" w:rsidR="005F2689" w:rsidRPr="008A03EC" w:rsidRDefault="005F2689" w:rsidP="00914D93">
            <w:pPr>
              <w:jc w:val="both"/>
              <w:rPr>
                <w:i/>
                <w:iCs/>
              </w:rPr>
            </w:pPr>
            <w:r>
              <w:t xml:space="preserve"> 2. Demonstrate knowledge and understanding of the real number system with respect to the concepts and vocabulary of sets, establish their relationships and carry out simple surveys using the properties of sets</w:t>
            </w:r>
          </w:p>
        </w:tc>
      </w:tr>
      <w:tr w:rsidR="005F2689" w:rsidRPr="008A03EC" w14:paraId="4D0161C2" w14:textId="77777777" w:rsidTr="00914D93">
        <w:trPr>
          <w:trHeight w:val="754"/>
        </w:trPr>
        <w:tc>
          <w:tcPr>
            <w:tcW w:w="1027" w:type="pct"/>
            <w:shd w:val="clear" w:color="auto" w:fill="FFF2CC" w:themeFill="accent4" w:themeFillTint="33"/>
            <w:vAlign w:val="center"/>
          </w:tcPr>
          <w:p w14:paraId="11719D90" w14:textId="77777777" w:rsidR="005F2689" w:rsidRPr="00B839A2" w:rsidRDefault="005F2689" w:rsidP="00914D93">
            <w:pPr>
              <w:rPr>
                <w:b/>
                <w:bCs/>
              </w:rPr>
            </w:pPr>
            <w:r w:rsidRPr="00B839A2">
              <w:rPr>
                <w:b/>
              </w:rPr>
              <w:t>Learning Outcome(s)</w:t>
            </w:r>
          </w:p>
        </w:tc>
        <w:tc>
          <w:tcPr>
            <w:tcW w:w="3973" w:type="pct"/>
            <w:gridSpan w:val="9"/>
          </w:tcPr>
          <w:p w14:paraId="4EB66069" w14:textId="77777777" w:rsidR="005F2689" w:rsidRPr="00FC3A2A" w:rsidRDefault="005F2689" w:rsidP="005F2689">
            <w:pPr>
              <w:pStyle w:val="ListParagraph"/>
              <w:numPr>
                <w:ilvl w:val="0"/>
                <w:numId w:val="2"/>
              </w:numPr>
            </w:pPr>
            <w:r w:rsidRPr="00FC3A2A">
              <w:t>Apply the relationship and differences between the set of rational and irrational numbers and use these to solve problems.</w:t>
            </w:r>
          </w:p>
          <w:p w14:paraId="459D7C17" w14:textId="77777777" w:rsidR="005F2689" w:rsidRPr="00FC3A2A" w:rsidRDefault="005F2689" w:rsidP="00914D93">
            <w:pPr>
              <w:pStyle w:val="ListParagraph"/>
            </w:pPr>
          </w:p>
          <w:p w14:paraId="45AE5BB7" w14:textId="77777777" w:rsidR="005F2689" w:rsidRPr="008A03EC" w:rsidRDefault="005F2689" w:rsidP="00914D93">
            <w:pPr>
              <w:rPr>
                <w:i/>
                <w:iCs/>
                <w:color w:val="000000" w:themeColor="text1"/>
              </w:rPr>
            </w:pPr>
            <w:r>
              <w:t xml:space="preserve"> 2. Analyze and solve real world problems involving union, intersection and complements and their applications to three sets problems using simple surveys.</w:t>
            </w:r>
          </w:p>
        </w:tc>
      </w:tr>
      <w:tr w:rsidR="005F2689" w:rsidRPr="00B839A2" w14:paraId="644B8C63" w14:textId="77777777" w:rsidTr="00914D93">
        <w:trPr>
          <w:trHeight w:val="701"/>
        </w:trPr>
        <w:tc>
          <w:tcPr>
            <w:tcW w:w="1027" w:type="pct"/>
            <w:shd w:val="clear" w:color="auto" w:fill="FFF2CC" w:themeFill="accent4" w:themeFillTint="33"/>
            <w:vAlign w:val="center"/>
          </w:tcPr>
          <w:p w14:paraId="491026FE" w14:textId="77777777" w:rsidR="005F2689" w:rsidRPr="00B839A2" w:rsidRDefault="005F2689" w:rsidP="00914D93">
            <w:pPr>
              <w:rPr>
                <w:b/>
                <w:bCs/>
              </w:rPr>
            </w:pPr>
            <w:r w:rsidRPr="00B839A2">
              <w:rPr>
                <w:b/>
                <w:bCs/>
              </w:rPr>
              <w:t>Learning</w:t>
            </w:r>
          </w:p>
          <w:p w14:paraId="0BB4BE1C" w14:textId="77777777" w:rsidR="005F2689" w:rsidRPr="00B839A2" w:rsidRDefault="005F2689" w:rsidP="00914D93">
            <w:pPr>
              <w:rPr>
                <w:b/>
                <w:bCs/>
              </w:rPr>
            </w:pPr>
            <w:r w:rsidRPr="00B839A2">
              <w:rPr>
                <w:b/>
                <w:bCs/>
              </w:rPr>
              <w:t>Indicator(s)</w:t>
            </w:r>
          </w:p>
        </w:tc>
        <w:tc>
          <w:tcPr>
            <w:tcW w:w="3973" w:type="pct"/>
            <w:gridSpan w:val="9"/>
          </w:tcPr>
          <w:p w14:paraId="2FEDF7DD" w14:textId="77777777" w:rsidR="005F2689" w:rsidRDefault="005F2689" w:rsidP="00914D93">
            <w:pPr>
              <w:jc w:val="both"/>
            </w:pPr>
            <w:r w:rsidRPr="00C529FA">
              <w:t xml:space="preserve">1. Establish the properties of real numbers with respect to commutative, associative, identity, inverse, distributive, etc. </w:t>
            </w:r>
          </w:p>
          <w:p w14:paraId="574A9BE5" w14:textId="77777777" w:rsidR="005F2689" w:rsidRPr="00C529FA" w:rsidRDefault="005F2689" w:rsidP="00914D93">
            <w:pPr>
              <w:jc w:val="both"/>
              <w:rPr>
                <w:i/>
                <w:iCs/>
                <w:color w:val="000000" w:themeColor="text1"/>
              </w:rPr>
            </w:pPr>
            <w:r w:rsidRPr="00C529FA">
              <w:t>2. Review the properties of subsets (two and three), their vocabulary and operations and use it to solve real life problem.</w:t>
            </w:r>
          </w:p>
        </w:tc>
      </w:tr>
      <w:tr w:rsidR="005F2689" w:rsidRPr="00B839A2" w14:paraId="00CA263A" w14:textId="77777777" w:rsidTr="00914D93">
        <w:trPr>
          <w:trHeight w:val="340"/>
        </w:trPr>
        <w:tc>
          <w:tcPr>
            <w:tcW w:w="1027" w:type="pct"/>
            <w:shd w:val="clear" w:color="auto" w:fill="BDD6EE" w:themeFill="accent1" w:themeFillTint="66"/>
            <w:vAlign w:val="center"/>
          </w:tcPr>
          <w:p w14:paraId="415596E5" w14:textId="77777777" w:rsidR="005F2689" w:rsidRPr="00B839A2" w:rsidRDefault="005F2689" w:rsidP="00914D93">
            <w:pPr>
              <w:rPr>
                <w:b/>
                <w:bCs/>
              </w:rPr>
            </w:pPr>
            <w:r w:rsidRPr="00B839A2">
              <w:rPr>
                <w:b/>
                <w:bCs/>
                <w:color w:val="000000" w:themeColor="text1"/>
              </w:rPr>
              <w:t xml:space="preserve">Essential Question(s) </w:t>
            </w:r>
            <w:r>
              <w:rPr>
                <w:b/>
                <w:bCs/>
                <w:color w:val="000000" w:themeColor="text1"/>
              </w:rPr>
              <w:t xml:space="preserve"> </w:t>
            </w:r>
          </w:p>
        </w:tc>
        <w:tc>
          <w:tcPr>
            <w:tcW w:w="3973" w:type="pct"/>
            <w:gridSpan w:val="9"/>
          </w:tcPr>
          <w:p w14:paraId="0B8A9C5F" w14:textId="77777777" w:rsidR="005F2689" w:rsidRDefault="005F2689" w:rsidP="005F2689">
            <w:pPr>
              <w:pStyle w:val="pf0"/>
              <w:numPr>
                <w:ilvl w:val="0"/>
                <w:numId w:val="3"/>
              </w:numPr>
              <w:rPr>
                <w:rFonts w:ascii="Arial" w:hAnsi="Arial" w:cs="Arial"/>
                <w:sz w:val="20"/>
                <w:szCs w:val="20"/>
              </w:rPr>
            </w:pPr>
            <w:r>
              <w:rPr>
                <w:rFonts w:ascii="Arial" w:hAnsi="Arial" w:cs="Arial"/>
                <w:sz w:val="20"/>
                <w:szCs w:val="20"/>
              </w:rPr>
              <w:t>How can available resources aid in fostering understanding of the lesson?</w:t>
            </w:r>
          </w:p>
          <w:p w14:paraId="5F9D9F6F" w14:textId="77777777" w:rsidR="005F2689" w:rsidRDefault="005F2689" w:rsidP="005F2689">
            <w:pPr>
              <w:pStyle w:val="pf0"/>
              <w:numPr>
                <w:ilvl w:val="0"/>
                <w:numId w:val="3"/>
              </w:numPr>
              <w:rPr>
                <w:rFonts w:ascii="Arial" w:hAnsi="Arial" w:cs="Arial"/>
                <w:sz w:val="20"/>
                <w:szCs w:val="20"/>
              </w:rPr>
            </w:pPr>
            <w:r>
              <w:rPr>
                <w:rFonts w:ascii="Arial" w:hAnsi="Arial" w:cs="Arial"/>
                <w:sz w:val="20"/>
                <w:szCs w:val="20"/>
              </w:rPr>
              <w:t>How do commutativity, associativity, distributive impact the outcomes of arithmetic operations and how are these properties applied to the real world?</w:t>
            </w:r>
          </w:p>
          <w:p w14:paraId="3CFA44A2" w14:textId="77777777" w:rsidR="005F2689" w:rsidRDefault="005F2689" w:rsidP="005F2689">
            <w:pPr>
              <w:pStyle w:val="pf0"/>
              <w:numPr>
                <w:ilvl w:val="0"/>
                <w:numId w:val="3"/>
              </w:numPr>
              <w:rPr>
                <w:rFonts w:ascii="Arial" w:hAnsi="Arial" w:cs="Arial"/>
                <w:sz w:val="20"/>
                <w:szCs w:val="20"/>
              </w:rPr>
            </w:pPr>
            <w:r>
              <w:rPr>
                <w:rFonts w:ascii="Arial" w:hAnsi="Arial" w:cs="Arial"/>
                <w:sz w:val="20"/>
                <w:szCs w:val="20"/>
              </w:rPr>
              <w:t>How do these properties relate to other mathematical concepts and how will it help in fostering the understanding of these concepts?</w:t>
            </w:r>
          </w:p>
          <w:p w14:paraId="6827D67D" w14:textId="77777777" w:rsidR="005F2689" w:rsidRPr="00B839A2" w:rsidRDefault="005F2689" w:rsidP="00914D93">
            <w:pPr>
              <w:pStyle w:val="ListParagraph"/>
              <w:jc w:val="both"/>
              <w:rPr>
                <w:i/>
                <w:color w:val="000000" w:themeColor="text1"/>
              </w:rPr>
            </w:pPr>
          </w:p>
          <w:p w14:paraId="5B5C58DE" w14:textId="77777777" w:rsidR="005F2689" w:rsidRPr="00B839A2" w:rsidRDefault="005F2689" w:rsidP="00914D93">
            <w:pPr>
              <w:pStyle w:val="ListParagraph"/>
              <w:jc w:val="both"/>
              <w:rPr>
                <w:i/>
                <w:iCs/>
              </w:rPr>
            </w:pPr>
            <w:r w:rsidRPr="00B839A2">
              <w:rPr>
                <w:i/>
                <w:iCs/>
                <w:color w:val="000000" w:themeColor="text1"/>
              </w:rPr>
              <w:t xml:space="preserve"> </w:t>
            </w:r>
          </w:p>
        </w:tc>
      </w:tr>
      <w:tr w:rsidR="005F2689" w:rsidRPr="00B839A2" w14:paraId="2C6759EA" w14:textId="77777777" w:rsidTr="00914D93">
        <w:trPr>
          <w:trHeight w:val="296"/>
        </w:trPr>
        <w:tc>
          <w:tcPr>
            <w:tcW w:w="1027" w:type="pct"/>
            <w:shd w:val="clear" w:color="auto" w:fill="FFF2CC" w:themeFill="accent4" w:themeFillTint="33"/>
            <w:vAlign w:val="center"/>
          </w:tcPr>
          <w:p w14:paraId="66292FEC" w14:textId="77777777" w:rsidR="005F2689" w:rsidRPr="00B839A2" w:rsidRDefault="005F2689" w:rsidP="00914D93">
            <w:pPr>
              <w:rPr>
                <w:b/>
                <w:bCs/>
              </w:rPr>
            </w:pPr>
            <w:r w:rsidRPr="00B839A2">
              <w:rPr>
                <w:b/>
                <w:bCs/>
              </w:rPr>
              <w:t>Pedagogical Strategies</w:t>
            </w:r>
          </w:p>
        </w:tc>
        <w:tc>
          <w:tcPr>
            <w:tcW w:w="3973" w:type="pct"/>
            <w:gridSpan w:val="9"/>
            <w:vAlign w:val="center"/>
          </w:tcPr>
          <w:p w14:paraId="55205B0F" w14:textId="77777777" w:rsidR="005F2689" w:rsidRDefault="005F2689" w:rsidP="00914D93">
            <w:pPr>
              <w:jc w:val="both"/>
            </w:pPr>
            <w:r>
              <w:t>Problem-based learning;</w:t>
            </w:r>
          </w:p>
          <w:p w14:paraId="55522A16" w14:textId="77777777" w:rsidR="005F2689" w:rsidRDefault="005F2689" w:rsidP="00914D93">
            <w:pPr>
              <w:jc w:val="both"/>
            </w:pPr>
            <w:r>
              <w:t>Collaborative Learning</w:t>
            </w:r>
          </w:p>
          <w:p w14:paraId="4C256D73" w14:textId="77777777" w:rsidR="005F2689" w:rsidRDefault="005F2689" w:rsidP="00914D93">
            <w:pPr>
              <w:jc w:val="both"/>
            </w:pPr>
            <w:r>
              <w:t xml:space="preserve">Talk for Learning </w:t>
            </w:r>
          </w:p>
          <w:p w14:paraId="52E4BE5A" w14:textId="77777777" w:rsidR="005F2689" w:rsidRPr="00B839A2" w:rsidRDefault="005F2689" w:rsidP="00914D93">
            <w:pPr>
              <w:jc w:val="both"/>
              <w:rPr>
                <w:i/>
                <w:color w:val="FF0000"/>
              </w:rPr>
            </w:pPr>
            <w:r>
              <w:t xml:space="preserve">Gamification </w:t>
            </w:r>
          </w:p>
        </w:tc>
      </w:tr>
      <w:tr w:rsidR="005F2689" w:rsidRPr="00B839A2" w14:paraId="2924161D" w14:textId="77777777" w:rsidTr="00914D93">
        <w:trPr>
          <w:trHeight w:val="340"/>
        </w:trPr>
        <w:tc>
          <w:tcPr>
            <w:tcW w:w="1027" w:type="pct"/>
            <w:shd w:val="clear" w:color="auto" w:fill="FFF2CC" w:themeFill="accent4" w:themeFillTint="33"/>
            <w:vAlign w:val="center"/>
          </w:tcPr>
          <w:p w14:paraId="13F129F9" w14:textId="77777777" w:rsidR="005F2689" w:rsidRPr="00B839A2" w:rsidRDefault="005F2689" w:rsidP="00914D93">
            <w:r w:rsidRPr="00B839A2">
              <w:rPr>
                <w:b/>
                <w:bCs/>
              </w:rPr>
              <w:t>Teaching &amp; Learning Resources</w:t>
            </w:r>
          </w:p>
        </w:tc>
        <w:tc>
          <w:tcPr>
            <w:tcW w:w="3973" w:type="pct"/>
            <w:gridSpan w:val="9"/>
            <w:vAlign w:val="center"/>
          </w:tcPr>
          <w:p w14:paraId="25E3DF45" w14:textId="77777777" w:rsidR="005F2689" w:rsidRDefault="005F2689" w:rsidP="00914D93">
            <w:r>
              <w:t>Mathematical sets</w:t>
            </w:r>
          </w:p>
          <w:p w14:paraId="31F91B2E" w14:textId="77777777" w:rsidR="005F2689" w:rsidRDefault="005F2689" w:rsidP="00914D93">
            <w:r>
              <w:t>Manilla Cards</w:t>
            </w:r>
          </w:p>
          <w:p w14:paraId="3C9487A2" w14:textId="77777777" w:rsidR="005F2689" w:rsidRPr="00B839A2" w:rsidRDefault="005F2689" w:rsidP="00914D93">
            <w:pPr>
              <w:rPr>
                <w:i/>
                <w:iCs/>
                <w:color w:val="FF0000"/>
              </w:rPr>
            </w:pPr>
            <w:r>
              <w:t>Technology tools such as calculators etc.</w:t>
            </w:r>
          </w:p>
        </w:tc>
      </w:tr>
      <w:tr w:rsidR="005F2689" w:rsidRPr="00D11C6C" w14:paraId="56546756" w14:textId="77777777" w:rsidTr="00914D93">
        <w:trPr>
          <w:trHeight w:val="340"/>
        </w:trPr>
        <w:tc>
          <w:tcPr>
            <w:tcW w:w="5000" w:type="pct"/>
            <w:gridSpan w:val="10"/>
            <w:shd w:val="clear" w:color="auto" w:fill="FFF2CC" w:themeFill="accent4" w:themeFillTint="33"/>
            <w:vAlign w:val="center"/>
          </w:tcPr>
          <w:p w14:paraId="68711C37" w14:textId="77777777" w:rsidR="005F2689" w:rsidRPr="00D11C6C" w:rsidRDefault="005F2689" w:rsidP="00914D93">
            <w:pPr>
              <w:jc w:val="center"/>
              <w:rPr>
                <w:b/>
                <w:bCs/>
              </w:rPr>
            </w:pPr>
            <w:r w:rsidRPr="00B839A2">
              <w:rPr>
                <w:b/>
                <w:bCs/>
              </w:rPr>
              <w:t>Key Notes on Differentiation</w:t>
            </w:r>
          </w:p>
        </w:tc>
      </w:tr>
      <w:tr w:rsidR="005F2689" w:rsidRPr="00B839A2" w14:paraId="3CCB9B9F" w14:textId="77777777" w:rsidTr="00914D93">
        <w:trPr>
          <w:trHeight w:val="1040"/>
        </w:trPr>
        <w:tc>
          <w:tcPr>
            <w:tcW w:w="5000" w:type="pct"/>
            <w:gridSpan w:val="10"/>
            <w:shd w:val="clear" w:color="auto" w:fill="auto"/>
            <w:vAlign w:val="center"/>
          </w:tcPr>
          <w:p w14:paraId="7F0D23A8" w14:textId="77777777" w:rsidR="005F2689" w:rsidRPr="00EF5008" w:rsidRDefault="005F2689" w:rsidP="00914D93">
            <w:pPr>
              <w:pStyle w:val="NoSpacing"/>
              <w:rPr>
                <w:rFonts w:ascii="Times New Roman" w:eastAsia="Times New Roman" w:hAnsi="Times New Roman" w:cs="Times New Roman"/>
                <w:b/>
                <w:i/>
                <w:color w:val="000000" w:themeColor="text1"/>
                <w:sz w:val="24"/>
                <w:szCs w:val="24"/>
                <w:lang w:eastAsia="en-GB"/>
              </w:rPr>
            </w:pPr>
            <w:r>
              <w:rPr>
                <w:rFonts w:ascii="Times New Roman" w:eastAsia="Times New Roman" w:hAnsi="Times New Roman" w:cs="Times New Roman"/>
                <w:b/>
                <w:i/>
                <w:color w:val="000000" w:themeColor="text1"/>
                <w:sz w:val="24"/>
                <w:szCs w:val="24"/>
                <w:lang w:eastAsia="en-GB"/>
              </w:rPr>
              <w:t>Learning Tasks</w:t>
            </w:r>
          </w:p>
          <w:p w14:paraId="361DE6EF" w14:textId="77777777" w:rsidR="005F2689" w:rsidRDefault="005F2689" w:rsidP="00914D93">
            <w:pPr>
              <w:pStyle w:val="NoSpacing"/>
              <w:rPr>
                <w:rFonts w:ascii="Times New Roman" w:eastAsia="Times New Roman" w:hAnsi="Times New Roman" w:cs="Times New Roman"/>
                <w:i/>
                <w:color w:val="000000" w:themeColor="text1"/>
                <w:sz w:val="24"/>
                <w:szCs w:val="24"/>
                <w:lang w:eastAsia="en-GB"/>
              </w:rPr>
            </w:pPr>
          </w:p>
          <w:p w14:paraId="34311EE4" w14:textId="77777777" w:rsidR="005F2689" w:rsidRDefault="005F2689" w:rsidP="00914D93">
            <w:pPr>
              <w:pStyle w:val="NoSpacing"/>
            </w:pPr>
            <w:r>
              <w:t>1) Establish that for a given set of numbers a, b and c, 1 is the multiplicative identity and 0 is the additive identity</w:t>
            </w:r>
          </w:p>
          <w:p w14:paraId="5B7ACFEB" w14:textId="77777777" w:rsidR="005F2689" w:rsidRDefault="005F2689" w:rsidP="00914D93">
            <w:pPr>
              <w:pStyle w:val="NoSpacing"/>
            </w:pPr>
            <w:r>
              <w:t>2) Determine identity elements, additive and multiplicative inverses of real numbers</w:t>
            </w:r>
          </w:p>
          <w:p w14:paraId="118741F7" w14:textId="77777777" w:rsidR="005F2689" w:rsidRDefault="005F2689" w:rsidP="00914D93">
            <w:pPr>
              <w:pStyle w:val="NoSpacing"/>
            </w:pPr>
            <w:r>
              <w:t xml:space="preserve">3) Establish the distributive property real numbers that connects (*) and </w:t>
            </w:r>
            <w:proofErr w:type="gramStart"/>
            <w:r>
              <w:t>( +</w:t>
            </w:r>
            <w:proofErr w:type="gramEnd"/>
            <w:r>
              <w:t xml:space="preserve"> ) or (*) and ( − ) </w:t>
            </w:r>
          </w:p>
          <w:p w14:paraId="0CFA612C" w14:textId="77777777" w:rsidR="005F2689" w:rsidRDefault="005F2689" w:rsidP="00914D93">
            <w:pPr>
              <w:pStyle w:val="NoSpacing"/>
            </w:pPr>
            <w:r>
              <w:lastRenderedPageBreak/>
              <w:t>4. Extend content expectation to include applying the properties of operations, commutative, associative, distributive, etc. to real life and solving simple problems involving them.</w:t>
            </w:r>
          </w:p>
          <w:p w14:paraId="7C6E908D" w14:textId="77777777" w:rsidR="005F2689" w:rsidRDefault="005F2689" w:rsidP="00914D93">
            <w:pPr>
              <w:pStyle w:val="NoSpacing"/>
            </w:pPr>
          </w:p>
          <w:p w14:paraId="38AC5A93" w14:textId="77777777" w:rsidR="005F2689" w:rsidRDefault="005F2689" w:rsidP="00914D93">
            <w:pPr>
              <w:pStyle w:val="NoSpacing"/>
              <w:rPr>
                <w:rFonts w:ascii="Times New Roman" w:hAnsi="Times New Roman" w:cs="Times New Roman"/>
                <w:b/>
              </w:rPr>
            </w:pPr>
            <w:r>
              <w:rPr>
                <w:rFonts w:ascii="Times New Roman" w:hAnsi="Times New Roman" w:cs="Times New Roman"/>
                <w:b/>
              </w:rPr>
              <w:t>Pedagogical Exemplars</w:t>
            </w:r>
          </w:p>
          <w:p w14:paraId="471B7BDD" w14:textId="77777777" w:rsidR="005F2689" w:rsidRDefault="005F2689" w:rsidP="00914D93">
            <w:pPr>
              <w:pStyle w:val="NoSpacing"/>
            </w:pPr>
            <w:r>
              <w:t xml:space="preserve">A blend of the following pedagogical exemplars will be considered.  </w:t>
            </w:r>
          </w:p>
          <w:p w14:paraId="046BAB8D" w14:textId="77777777" w:rsidR="005F2689" w:rsidRDefault="005F2689" w:rsidP="00914D93">
            <w:pPr>
              <w:pStyle w:val="NoSpacing"/>
            </w:pPr>
            <w:r>
              <w:t xml:space="preserve">1. Using think-pair-share: Initiate activities to help learners, individually, in pairs and in groups, investigate the properties of operations, commutative, associative, distributive, etc. with respect to addition </w:t>
            </w:r>
            <w:proofErr w:type="gramStart"/>
            <w:r>
              <w:t>( +</w:t>
            </w:r>
            <w:proofErr w:type="gramEnd"/>
            <w:r>
              <w:t xml:space="preserve"> ), subtraction ( − ), multiplication ( × ), and division ( ÷ ). Encourage self-confidence, diversity and leadership in achieving the properties of operations, commutative, associative, distributive, etc. </w:t>
            </w:r>
          </w:p>
          <w:p w14:paraId="31A0E0AB" w14:textId="77777777" w:rsidR="005F2689" w:rsidRDefault="005F2689" w:rsidP="00914D93">
            <w:pPr>
              <w:pStyle w:val="NoSpacing"/>
            </w:pPr>
            <w:r>
              <w:t xml:space="preserve">2. Talk for learning; think-pair-share; and group work/collaborative learning. Lead learners to establish (individually, in pairs and in groups) that for any given set of numbers a, b and c the following properties hold. </w:t>
            </w:r>
          </w:p>
          <w:p w14:paraId="03D7CC8D" w14:textId="77777777" w:rsidR="005F2689" w:rsidRDefault="005F2689" w:rsidP="00914D93">
            <w:pPr>
              <w:pStyle w:val="NoSpacing"/>
            </w:pPr>
            <w:r>
              <w:t xml:space="preserve">              a) Enumerate the properties of operations in respect of commutative, associative, distributive, identity, inverse, etc. </w:t>
            </w:r>
          </w:p>
          <w:p w14:paraId="08CEFB31" w14:textId="77777777" w:rsidR="005F2689" w:rsidRDefault="005F2689" w:rsidP="00914D93">
            <w:pPr>
              <w:pStyle w:val="NoSpacing"/>
            </w:pPr>
            <w:r>
              <w:t xml:space="preserve">             b) Using strategies including think-pair-share; and group work/collaborative activities. </w:t>
            </w:r>
          </w:p>
          <w:p w14:paraId="07874299" w14:textId="77777777" w:rsidR="005F2689" w:rsidRDefault="005F2689" w:rsidP="00914D93">
            <w:pPr>
              <w:pStyle w:val="NoSpacing"/>
            </w:pPr>
            <w:r>
              <w:t xml:space="preserve">              c) Employ differentiated content, assessment and process to ensure among learners, tolerance, truth, honesty, respect for others’ views, etc.  </w:t>
            </w:r>
          </w:p>
          <w:p w14:paraId="6B12991B" w14:textId="77777777" w:rsidR="005F2689" w:rsidRDefault="005F2689" w:rsidP="00914D93">
            <w:pPr>
              <w:pStyle w:val="NoSpacing"/>
            </w:pPr>
            <w:r>
              <w:t>3. Talk for learning; think-pair-share; and group work/collaborative learning: Use appropriate strategies teach application of properties of operation in solving daily problems involving real numbers</w:t>
            </w:r>
          </w:p>
          <w:p w14:paraId="4388A37C" w14:textId="77777777" w:rsidR="005F2689" w:rsidRDefault="005F2689" w:rsidP="00914D93">
            <w:pPr>
              <w:pStyle w:val="NoSpacing"/>
            </w:pPr>
            <w:r>
              <w:t>4. Gamification as a starter to stimulate the learners interest for the lesson.</w:t>
            </w:r>
          </w:p>
          <w:p w14:paraId="6BF49D7E" w14:textId="77777777" w:rsidR="005F2689" w:rsidRDefault="005F2689" w:rsidP="00914D93">
            <w:pPr>
              <w:pStyle w:val="NoSpacing"/>
              <w:rPr>
                <w:rFonts w:ascii="Times New Roman" w:hAnsi="Times New Roman" w:cs="Times New Roman"/>
                <w:b/>
              </w:rPr>
            </w:pPr>
            <w:r>
              <w:rPr>
                <w:rFonts w:ascii="Times New Roman" w:hAnsi="Times New Roman" w:cs="Times New Roman"/>
                <w:b/>
              </w:rPr>
              <w:t>Key Assessment</w:t>
            </w:r>
          </w:p>
          <w:p w14:paraId="224AD5A0" w14:textId="77777777" w:rsidR="005F2689" w:rsidRDefault="005F2689" w:rsidP="00914D93">
            <w:pPr>
              <w:pStyle w:val="NoSpacing"/>
            </w:pPr>
            <w:r>
              <w:t xml:space="preserve">Level 3: Answer at least three questions from the following: </w:t>
            </w:r>
          </w:p>
          <w:p w14:paraId="2BF20F80" w14:textId="77777777" w:rsidR="005F2689" w:rsidRDefault="005F2689" w:rsidP="00914D93">
            <w:pPr>
              <w:pStyle w:val="NoSpacing"/>
            </w:pPr>
            <w:r>
              <w:t xml:space="preserve">1) Establish that for any given set of numbers a, b and c the following properties hold. </w:t>
            </w:r>
          </w:p>
          <w:p w14:paraId="00497A12" w14:textId="77777777" w:rsidR="005F2689" w:rsidRDefault="005F2689" w:rsidP="00914D93">
            <w:pPr>
              <w:pStyle w:val="NoSpacing"/>
            </w:pPr>
            <w:r>
              <w:t xml:space="preserve">            a) Commutative, b) Associative, c) Distributive,</w:t>
            </w:r>
          </w:p>
          <w:p w14:paraId="1DDCAC7A" w14:textId="77777777" w:rsidR="005F2689" w:rsidRDefault="005F2689" w:rsidP="00914D93">
            <w:pPr>
              <w:pStyle w:val="NoSpacing"/>
            </w:pPr>
            <w:r>
              <w:t xml:space="preserve"> 2) identify the property of operation in each of the following </w:t>
            </w:r>
          </w:p>
          <w:p w14:paraId="35D1970B" w14:textId="77777777" w:rsidR="005F2689" w:rsidRDefault="005F2689" w:rsidP="00914D93">
            <w:pPr>
              <w:pStyle w:val="NoSpacing"/>
            </w:pPr>
            <w:r>
              <w:t xml:space="preserve">a) 4*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*4 = 1      b) 4 * 3 = 3 * 4 = 12       c) 4 * 0 = 0 * 4 =0</w:t>
            </w:r>
          </w:p>
          <w:p w14:paraId="449C573D" w14:textId="77777777" w:rsidR="005F2689" w:rsidRPr="0092019D" w:rsidRDefault="005F2689" w:rsidP="00914D93">
            <w:pPr>
              <w:pStyle w:val="NoSpacing"/>
              <w:rPr>
                <w:rFonts w:ascii="Times New Roman" w:eastAsia="Times New Roman" w:hAnsi="Times New Roman" w:cs="Times New Roman"/>
                <w:b/>
                <w:i/>
                <w:color w:val="000000" w:themeColor="text1"/>
                <w:sz w:val="24"/>
                <w:szCs w:val="24"/>
                <w:lang w:eastAsia="en-GB"/>
              </w:rPr>
            </w:pPr>
          </w:p>
        </w:tc>
      </w:tr>
      <w:tr w:rsidR="005F2689" w:rsidRPr="00B839A2" w14:paraId="241E2FB3" w14:textId="77777777" w:rsidTr="00914D93">
        <w:trPr>
          <w:trHeight w:val="340"/>
        </w:trPr>
        <w:tc>
          <w:tcPr>
            <w:tcW w:w="1027" w:type="pct"/>
            <w:shd w:val="clear" w:color="auto" w:fill="FFF2CC" w:themeFill="accent4" w:themeFillTint="33"/>
            <w:vAlign w:val="center"/>
          </w:tcPr>
          <w:p w14:paraId="6A1E0225" w14:textId="77777777" w:rsidR="005F2689" w:rsidRPr="00B839A2" w:rsidRDefault="005F2689" w:rsidP="00914D93">
            <w:pPr>
              <w:rPr>
                <w:color w:val="000000" w:themeColor="text1"/>
              </w:rPr>
            </w:pPr>
            <w:r w:rsidRPr="00B839A2">
              <w:rPr>
                <w:b/>
                <w:bCs/>
                <w:color w:val="000000" w:themeColor="text1"/>
              </w:rPr>
              <w:lastRenderedPageBreak/>
              <w:t>Keywords</w:t>
            </w:r>
          </w:p>
        </w:tc>
        <w:tc>
          <w:tcPr>
            <w:tcW w:w="3973" w:type="pct"/>
            <w:gridSpan w:val="9"/>
            <w:vAlign w:val="center"/>
          </w:tcPr>
          <w:p w14:paraId="1C45280D" w14:textId="77777777" w:rsidR="005F2689" w:rsidRPr="00B839A2" w:rsidRDefault="005F2689" w:rsidP="00914D93">
            <w:pPr>
              <w:rPr>
                <w:i/>
                <w:color w:val="000000" w:themeColor="text1"/>
              </w:rPr>
            </w:pPr>
            <w:r>
              <w:rPr>
                <w:i/>
                <w:color w:val="000000" w:themeColor="text1"/>
              </w:rPr>
              <w:t>Commutative, associative, distributive, identity, inverse</w:t>
            </w:r>
          </w:p>
        </w:tc>
      </w:tr>
      <w:tr w:rsidR="005F2689" w:rsidRPr="00B839A2" w14:paraId="0E2FBFBC" w14:textId="77777777" w:rsidTr="00914D93">
        <w:trPr>
          <w:gridAfter w:val="1"/>
          <w:wAfter w:w="3" w:type="pct"/>
          <w:trHeight w:val="340"/>
        </w:trPr>
        <w:tc>
          <w:tcPr>
            <w:tcW w:w="4997" w:type="pct"/>
            <w:gridSpan w:val="9"/>
            <w:shd w:val="clear" w:color="auto" w:fill="FFF2CC" w:themeFill="accent4" w:themeFillTint="33"/>
            <w:vAlign w:val="center"/>
          </w:tcPr>
          <w:p w14:paraId="3518A99D" w14:textId="77777777" w:rsidR="005F2689" w:rsidRPr="00B839A2" w:rsidRDefault="005F2689" w:rsidP="00914D93">
            <w:pPr>
              <w:jc w:val="center"/>
              <w:rPr>
                <w:b/>
                <w:bCs/>
              </w:rPr>
            </w:pPr>
            <w:r w:rsidRPr="00B839A2">
              <w:rPr>
                <w:b/>
                <w:color w:val="000000" w:themeColor="text1"/>
              </w:rPr>
              <w:t>Lesson 1</w:t>
            </w:r>
            <w:r>
              <w:rPr>
                <w:b/>
                <w:color w:val="000000" w:themeColor="text1"/>
              </w:rPr>
              <w:t>: Properties of Operation; Commutative, Associative, Distributive, Identity, Inverse</w:t>
            </w:r>
          </w:p>
        </w:tc>
      </w:tr>
      <w:tr w:rsidR="005F2689" w:rsidRPr="00B839A2" w14:paraId="6DFF5EB6" w14:textId="77777777" w:rsidTr="00914D93">
        <w:trPr>
          <w:gridAfter w:val="1"/>
          <w:wAfter w:w="3" w:type="pct"/>
          <w:trHeight w:val="340"/>
        </w:trPr>
        <w:tc>
          <w:tcPr>
            <w:tcW w:w="4997" w:type="pct"/>
            <w:gridSpan w:val="9"/>
            <w:shd w:val="clear" w:color="auto" w:fill="FFF2CC" w:themeFill="accent4" w:themeFillTint="33"/>
            <w:vAlign w:val="center"/>
          </w:tcPr>
          <w:p w14:paraId="58DB3EA6" w14:textId="77777777" w:rsidR="005F2689" w:rsidRPr="00B839A2" w:rsidRDefault="005F2689" w:rsidP="00914D93">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5F2689" w:rsidRPr="00B839A2" w14:paraId="426AF6DE" w14:textId="77777777" w:rsidTr="00914D93">
        <w:trPr>
          <w:gridAfter w:val="1"/>
          <w:wAfter w:w="3" w:type="pct"/>
          <w:trHeight w:val="340"/>
        </w:trPr>
        <w:tc>
          <w:tcPr>
            <w:tcW w:w="2401" w:type="pct"/>
            <w:gridSpan w:val="3"/>
            <w:shd w:val="clear" w:color="auto" w:fill="FFF2CC" w:themeFill="accent4" w:themeFillTint="33"/>
            <w:vAlign w:val="center"/>
          </w:tcPr>
          <w:p w14:paraId="78E16858" w14:textId="77777777" w:rsidR="005F2689" w:rsidRPr="00B839A2" w:rsidRDefault="005F2689" w:rsidP="00914D93">
            <w:pPr>
              <w:jc w:val="center"/>
              <w:rPr>
                <w:b/>
                <w:bCs/>
                <w:i/>
              </w:rPr>
            </w:pPr>
            <w:r w:rsidRPr="00B839A2">
              <w:rPr>
                <w:b/>
                <w:bCs/>
                <w:i/>
              </w:rPr>
              <w:t xml:space="preserve">Teacher Activity </w:t>
            </w:r>
          </w:p>
        </w:tc>
        <w:tc>
          <w:tcPr>
            <w:tcW w:w="2596" w:type="pct"/>
            <w:gridSpan w:val="6"/>
            <w:shd w:val="clear" w:color="auto" w:fill="FFF2CC" w:themeFill="accent4" w:themeFillTint="33"/>
            <w:vAlign w:val="center"/>
          </w:tcPr>
          <w:p w14:paraId="7A6CFE76" w14:textId="77777777" w:rsidR="005F2689" w:rsidRPr="00B839A2" w:rsidRDefault="005F2689" w:rsidP="00914D93">
            <w:pPr>
              <w:jc w:val="center"/>
              <w:rPr>
                <w:b/>
                <w:bCs/>
                <w:i/>
              </w:rPr>
            </w:pPr>
            <w:r w:rsidRPr="00B839A2">
              <w:rPr>
                <w:b/>
                <w:bCs/>
                <w:i/>
              </w:rPr>
              <w:t>Learner Activity</w:t>
            </w:r>
          </w:p>
        </w:tc>
      </w:tr>
      <w:tr w:rsidR="005F2689" w:rsidRPr="00B839A2" w14:paraId="60D5588E" w14:textId="77777777" w:rsidTr="00914D93">
        <w:trPr>
          <w:gridAfter w:val="1"/>
          <w:wAfter w:w="3" w:type="pct"/>
          <w:trHeight w:val="340"/>
        </w:trPr>
        <w:tc>
          <w:tcPr>
            <w:tcW w:w="4997" w:type="pct"/>
            <w:gridSpan w:val="9"/>
            <w:shd w:val="clear" w:color="auto" w:fill="auto"/>
            <w:vAlign w:val="center"/>
          </w:tcPr>
          <w:p w14:paraId="1C8D822F" w14:textId="77777777" w:rsidR="005F2689" w:rsidRPr="00B839A2" w:rsidRDefault="005F2689" w:rsidP="00914D93">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XX</w:t>
            </w:r>
            <w:r w:rsidRPr="00B839A2">
              <w:rPr>
                <w:rFonts w:ascii="Times New Roman" w:eastAsia="Times New Roman" w:hAnsi="Times New Roman" w:cs="Times New Roman"/>
                <w:b/>
                <w:i/>
                <w:color w:val="000000" w:themeColor="text1"/>
                <w:sz w:val="24"/>
                <w:szCs w:val="24"/>
                <w:u w:val="single"/>
                <w:lang w:eastAsia="en-GB"/>
              </w:rPr>
              <w:t xml:space="preserve"> minutes) </w:t>
            </w:r>
          </w:p>
          <w:p w14:paraId="7BC80F40" w14:textId="77777777" w:rsidR="005F2689" w:rsidRDefault="005F2689" w:rsidP="00914D93">
            <w:pPr>
              <w:rPr>
                <w:bCs/>
                <w:i/>
              </w:rPr>
            </w:pPr>
            <w:r>
              <w:rPr>
                <w:bCs/>
                <w:i/>
              </w:rPr>
              <w:t>Using gamification, engage the whole class in a Number Game.</w:t>
            </w:r>
          </w:p>
          <w:p w14:paraId="44FE03B5" w14:textId="77777777" w:rsidR="005F2689" w:rsidRDefault="005F2689" w:rsidP="00914D93">
            <w:pPr>
              <w:rPr>
                <w:b/>
                <w:bCs/>
                <w:i/>
              </w:rPr>
            </w:pPr>
          </w:p>
          <w:p w14:paraId="5FE12186" w14:textId="77777777" w:rsidR="005F2689" w:rsidRPr="005F2689" w:rsidRDefault="005F2689" w:rsidP="00914D93">
            <w:pPr>
              <w:rPr>
                <w:b/>
                <w:bCs/>
                <w:i/>
              </w:rPr>
            </w:pPr>
            <w:r w:rsidRPr="00A27A1C">
              <w:rPr>
                <w:b/>
                <w:bCs/>
                <w:i/>
              </w:rPr>
              <w:t>Instructions</w:t>
            </w:r>
          </w:p>
          <w:p w14:paraId="5AD00BA9" w14:textId="77777777" w:rsidR="005F2689" w:rsidRDefault="005F2689" w:rsidP="00914D93">
            <w:pPr>
              <w:rPr>
                <w:bCs/>
                <w:i/>
              </w:rPr>
            </w:pPr>
            <w:r>
              <w:rPr>
                <w:b/>
                <w:bCs/>
                <w:i/>
              </w:rPr>
              <w:t>Number Game</w:t>
            </w:r>
          </w:p>
          <w:p w14:paraId="7A5C4781" w14:textId="77777777" w:rsidR="005F2689" w:rsidRDefault="005F2689" w:rsidP="005F2689">
            <w:pPr>
              <w:pStyle w:val="ListParagraph"/>
              <w:numPr>
                <w:ilvl w:val="0"/>
                <w:numId w:val="5"/>
              </w:numPr>
              <w:rPr>
                <w:bCs/>
                <w:i/>
              </w:rPr>
            </w:pPr>
            <w:r>
              <w:rPr>
                <w:bCs/>
                <w:i/>
              </w:rPr>
              <w:t>Write numbers on pieces of manila cards</w:t>
            </w:r>
          </w:p>
          <w:p w14:paraId="41301C65" w14:textId="77777777" w:rsidR="005F2689" w:rsidRDefault="005F2689" w:rsidP="005F2689">
            <w:pPr>
              <w:pStyle w:val="ListParagraph"/>
              <w:numPr>
                <w:ilvl w:val="0"/>
                <w:numId w:val="5"/>
              </w:numPr>
              <w:rPr>
                <w:bCs/>
                <w:i/>
              </w:rPr>
            </w:pPr>
            <w:r>
              <w:rPr>
                <w:bCs/>
                <w:i/>
              </w:rPr>
              <w:t>Tasks two learners to pick a card each.</w:t>
            </w:r>
          </w:p>
          <w:p w14:paraId="6DBE2455" w14:textId="77777777" w:rsidR="005F2689" w:rsidRDefault="005F2689" w:rsidP="005F2689">
            <w:pPr>
              <w:pStyle w:val="ListParagraph"/>
              <w:numPr>
                <w:ilvl w:val="0"/>
                <w:numId w:val="5"/>
              </w:numPr>
              <w:rPr>
                <w:bCs/>
                <w:i/>
              </w:rPr>
            </w:pPr>
            <w:r>
              <w:rPr>
                <w:bCs/>
                <w:i/>
              </w:rPr>
              <w:t>Task learners to perform an operation on the numbers picked.</w:t>
            </w:r>
          </w:p>
          <w:p w14:paraId="3284C252" w14:textId="77777777" w:rsidR="005F2689" w:rsidRDefault="005F2689" w:rsidP="005F2689">
            <w:pPr>
              <w:pStyle w:val="ListParagraph"/>
              <w:numPr>
                <w:ilvl w:val="0"/>
                <w:numId w:val="5"/>
              </w:numPr>
              <w:rPr>
                <w:bCs/>
                <w:i/>
              </w:rPr>
            </w:pPr>
            <w:r>
              <w:rPr>
                <w:bCs/>
                <w:i/>
              </w:rPr>
              <w:t>Task them to exchange their cards and perform the same operation on them.</w:t>
            </w:r>
          </w:p>
          <w:p w14:paraId="2A1F9DEE" w14:textId="77777777" w:rsidR="005F2689" w:rsidRDefault="005F2689" w:rsidP="005F2689">
            <w:pPr>
              <w:pStyle w:val="ListParagraph"/>
              <w:numPr>
                <w:ilvl w:val="0"/>
                <w:numId w:val="5"/>
              </w:numPr>
              <w:rPr>
                <w:bCs/>
                <w:i/>
              </w:rPr>
            </w:pPr>
            <w:r>
              <w:rPr>
                <w:bCs/>
                <w:i/>
              </w:rPr>
              <w:t>Write the answers on the board.</w:t>
            </w:r>
          </w:p>
          <w:p w14:paraId="19FA7AA5" w14:textId="77777777" w:rsidR="005F2689" w:rsidRPr="00E43D7B" w:rsidRDefault="005F2689" w:rsidP="005F2689">
            <w:pPr>
              <w:pStyle w:val="ListParagraph"/>
              <w:numPr>
                <w:ilvl w:val="0"/>
                <w:numId w:val="5"/>
              </w:numPr>
              <w:rPr>
                <w:bCs/>
                <w:i/>
              </w:rPr>
            </w:pPr>
            <w:r>
              <w:rPr>
                <w:bCs/>
                <w:i/>
              </w:rPr>
              <w:t>Do this four times.</w:t>
            </w:r>
          </w:p>
          <w:p w14:paraId="393FD4D9" w14:textId="77777777" w:rsidR="005F2689" w:rsidRPr="00B839A2" w:rsidRDefault="005F2689" w:rsidP="00914D93">
            <w:pPr>
              <w:jc w:val="center"/>
              <w:rPr>
                <w:b/>
                <w:bCs/>
                <w:i/>
              </w:rPr>
            </w:pPr>
          </w:p>
        </w:tc>
      </w:tr>
      <w:tr w:rsidR="005F2689" w:rsidRPr="0018651E" w14:paraId="7A6F989C" w14:textId="77777777" w:rsidTr="00914D93">
        <w:trPr>
          <w:gridAfter w:val="1"/>
          <w:wAfter w:w="3" w:type="pct"/>
          <w:trHeight w:val="340"/>
        </w:trPr>
        <w:tc>
          <w:tcPr>
            <w:tcW w:w="2401" w:type="pct"/>
            <w:gridSpan w:val="3"/>
          </w:tcPr>
          <w:p w14:paraId="73B3239D" w14:textId="77777777" w:rsidR="005F2689" w:rsidRPr="00B839A2" w:rsidRDefault="005F2689" w:rsidP="00914D93">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lastRenderedPageBreak/>
              <w:t>Introductory Activity (</w:t>
            </w:r>
            <w:r>
              <w:rPr>
                <w:rFonts w:ascii="Times New Roman" w:eastAsia="Times New Roman" w:hAnsi="Times New Roman" w:cs="Times New Roman"/>
                <w:b/>
                <w:i/>
                <w:color w:val="000000" w:themeColor="text1"/>
                <w:sz w:val="24"/>
                <w:szCs w:val="24"/>
                <w:u w:val="single"/>
                <w:lang w:eastAsia="en-GB"/>
              </w:rPr>
              <w:t xml:space="preserve">XX </w:t>
            </w:r>
            <w:r w:rsidRPr="00B839A2">
              <w:rPr>
                <w:rFonts w:ascii="Times New Roman" w:eastAsia="Times New Roman" w:hAnsi="Times New Roman" w:cs="Times New Roman"/>
                <w:b/>
                <w:i/>
                <w:color w:val="000000" w:themeColor="text1"/>
                <w:sz w:val="24"/>
                <w:szCs w:val="24"/>
                <w:u w:val="single"/>
                <w:lang w:eastAsia="en-GB"/>
              </w:rPr>
              <w:t>minutes)</w:t>
            </w:r>
          </w:p>
          <w:p w14:paraId="3A6A2AAF" w14:textId="77777777" w:rsidR="005F2689" w:rsidRPr="006A6688" w:rsidRDefault="005F2689" w:rsidP="00914D93">
            <w:pPr>
              <w:jc w:val="both"/>
              <w:rPr>
                <w:i/>
                <w:color w:val="000000" w:themeColor="text1"/>
              </w:rPr>
            </w:pPr>
            <w:r w:rsidRPr="006A6688">
              <w:rPr>
                <w:i/>
                <w:color w:val="000000" w:themeColor="text1"/>
              </w:rPr>
              <w:t xml:space="preserve">  </w:t>
            </w:r>
            <w:r>
              <w:rPr>
                <w:i/>
                <w:color w:val="000000" w:themeColor="text1"/>
              </w:rPr>
              <w:t xml:space="preserve">In mixed ability groups, task learners to discuss and write down their observations of the answers they got from the game. </w:t>
            </w:r>
          </w:p>
          <w:p w14:paraId="15F43DBD" w14:textId="77777777" w:rsidR="005F2689" w:rsidRDefault="005F2689" w:rsidP="00914D93">
            <w:pPr>
              <w:autoSpaceDE w:val="0"/>
              <w:autoSpaceDN w:val="0"/>
              <w:adjustRightInd w:val="0"/>
              <w:rPr>
                <w:b/>
                <w:i/>
                <w:color w:val="000000" w:themeColor="text1"/>
                <w:u w:val="single"/>
              </w:rPr>
            </w:pPr>
          </w:p>
          <w:p w14:paraId="55F13E0C" w14:textId="77777777" w:rsidR="005F2689" w:rsidRPr="00B839A2" w:rsidRDefault="005F2689" w:rsidP="00914D93">
            <w:pPr>
              <w:autoSpaceDE w:val="0"/>
              <w:autoSpaceDN w:val="0"/>
              <w:adjustRightInd w:val="0"/>
              <w:rPr>
                <w:b/>
                <w:i/>
                <w:color w:val="000000" w:themeColor="text1"/>
                <w:u w:val="single"/>
              </w:rPr>
            </w:pPr>
          </w:p>
          <w:p w14:paraId="22E629A7" w14:textId="77777777" w:rsidR="005F2689" w:rsidRPr="00B839A2" w:rsidRDefault="005F2689" w:rsidP="00914D93">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XX</w:t>
            </w:r>
            <w:r w:rsidRPr="00B839A2">
              <w:rPr>
                <w:b/>
                <w:i/>
                <w:color w:val="000000" w:themeColor="text1"/>
                <w:u w:val="single"/>
              </w:rPr>
              <w:t xml:space="preserve"> minutes)</w:t>
            </w:r>
          </w:p>
          <w:p w14:paraId="72D8B698" w14:textId="77777777" w:rsidR="005F2689" w:rsidRDefault="005F2689" w:rsidP="00914D93">
            <w:pPr>
              <w:autoSpaceDE w:val="0"/>
              <w:autoSpaceDN w:val="0"/>
              <w:adjustRightInd w:val="0"/>
              <w:rPr>
                <w:i/>
                <w:color w:val="000000" w:themeColor="text1"/>
              </w:rPr>
            </w:pPr>
            <w:r>
              <w:rPr>
                <w:i/>
                <w:color w:val="000000" w:themeColor="text1"/>
              </w:rPr>
              <w:t xml:space="preserve">Using think-ink-share, </w:t>
            </w:r>
            <w:r w:rsidR="008833F2">
              <w:rPr>
                <w:i/>
                <w:color w:val="000000" w:themeColor="text1"/>
              </w:rPr>
              <w:t xml:space="preserve">in their mixed ability and gender group, </w:t>
            </w:r>
            <w:r>
              <w:rPr>
                <w:i/>
                <w:color w:val="000000" w:themeColor="text1"/>
              </w:rPr>
              <w:t>guide students to use the observation to establish the concept of the properties of operation.</w:t>
            </w:r>
          </w:p>
          <w:p w14:paraId="7EE1D7A1" w14:textId="77777777" w:rsidR="005F2689" w:rsidRDefault="005F2689" w:rsidP="00914D93">
            <w:pPr>
              <w:autoSpaceDE w:val="0"/>
              <w:autoSpaceDN w:val="0"/>
              <w:adjustRightInd w:val="0"/>
              <w:rPr>
                <w:b/>
                <w:i/>
                <w:color w:val="000000" w:themeColor="text1"/>
              </w:rPr>
            </w:pPr>
          </w:p>
          <w:p w14:paraId="391A49C7" w14:textId="77777777" w:rsidR="005F2689" w:rsidRPr="0019025B" w:rsidRDefault="005F2689" w:rsidP="00914D93">
            <w:pPr>
              <w:autoSpaceDE w:val="0"/>
              <w:autoSpaceDN w:val="0"/>
              <w:adjustRightInd w:val="0"/>
              <w:rPr>
                <w:i/>
                <w:color w:val="000000" w:themeColor="text1"/>
              </w:rPr>
            </w:pPr>
            <w:r>
              <w:rPr>
                <w:b/>
                <w:i/>
                <w:color w:val="000000" w:themeColor="text1"/>
              </w:rPr>
              <w:t>Hint:</w:t>
            </w:r>
            <w:r>
              <w:rPr>
                <w:i/>
                <w:color w:val="000000" w:themeColor="text1"/>
              </w:rPr>
              <w:t xml:space="preserve"> The properties are commutative, associative, distributive, identity, inverse.</w:t>
            </w:r>
          </w:p>
          <w:p w14:paraId="408D2EBC" w14:textId="77777777" w:rsidR="005F2689" w:rsidRPr="00B839A2" w:rsidRDefault="005F2689" w:rsidP="00914D93">
            <w:pPr>
              <w:autoSpaceDE w:val="0"/>
              <w:autoSpaceDN w:val="0"/>
              <w:adjustRightInd w:val="0"/>
              <w:rPr>
                <w:b/>
                <w:i/>
                <w:color w:val="000000" w:themeColor="text1"/>
                <w:u w:val="single"/>
              </w:rPr>
            </w:pPr>
          </w:p>
          <w:p w14:paraId="0346BB2A" w14:textId="77777777" w:rsidR="005F2689" w:rsidRPr="00B839A2" w:rsidRDefault="005F2689" w:rsidP="00914D93">
            <w:pPr>
              <w:autoSpaceDE w:val="0"/>
              <w:autoSpaceDN w:val="0"/>
              <w:adjustRightInd w:val="0"/>
              <w:rPr>
                <w:b/>
                <w:i/>
                <w:color w:val="000000" w:themeColor="text1"/>
                <w:u w:val="single"/>
              </w:rPr>
            </w:pPr>
          </w:p>
          <w:p w14:paraId="4B86FE11" w14:textId="77777777" w:rsidR="005F2689" w:rsidRPr="00B839A2" w:rsidRDefault="005F2689" w:rsidP="00914D93">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XX</w:t>
            </w:r>
            <w:r w:rsidRPr="00B839A2">
              <w:rPr>
                <w:b/>
                <w:i/>
                <w:color w:val="000000" w:themeColor="text1"/>
                <w:u w:val="single"/>
              </w:rPr>
              <w:t xml:space="preserve"> minutes)</w:t>
            </w:r>
          </w:p>
          <w:p w14:paraId="14CDBAC8" w14:textId="77777777" w:rsidR="005F2689" w:rsidRDefault="008833F2" w:rsidP="00914D93">
            <w:pPr>
              <w:autoSpaceDE w:val="0"/>
              <w:autoSpaceDN w:val="0"/>
              <w:adjustRightInd w:val="0"/>
              <w:rPr>
                <w:i/>
                <w:iCs/>
                <w:color w:val="000000" w:themeColor="text1"/>
              </w:rPr>
            </w:pPr>
            <w:r>
              <w:rPr>
                <w:i/>
                <w:iCs/>
                <w:color w:val="000000" w:themeColor="text1"/>
              </w:rPr>
              <w:t>In their mixed ability and gender grouping u</w:t>
            </w:r>
            <w:r w:rsidR="005F2689">
              <w:rPr>
                <w:i/>
                <w:iCs/>
                <w:color w:val="000000" w:themeColor="text1"/>
              </w:rPr>
              <w:t>sing think-pair-share, guide students to investigate the additive identity, multiplicative identity, additive inverse, multiplicative inverse.</w:t>
            </w:r>
          </w:p>
          <w:p w14:paraId="338344A7" w14:textId="77777777" w:rsidR="005F2689" w:rsidRDefault="005F2689" w:rsidP="00914D93">
            <w:pPr>
              <w:autoSpaceDE w:val="0"/>
              <w:autoSpaceDN w:val="0"/>
              <w:adjustRightInd w:val="0"/>
              <w:rPr>
                <w:i/>
                <w:iCs/>
                <w:color w:val="000000" w:themeColor="text1"/>
              </w:rPr>
            </w:pPr>
          </w:p>
          <w:p w14:paraId="4DED84C6" w14:textId="77777777" w:rsidR="005F2689" w:rsidRDefault="005F2689" w:rsidP="00914D93">
            <w:pPr>
              <w:autoSpaceDE w:val="0"/>
              <w:autoSpaceDN w:val="0"/>
              <w:adjustRightInd w:val="0"/>
              <w:rPr>
                <w:b/>
                <w:i/>
                <w:iCs/>
                <w:color w:val="000000" w:themeColor="text1"/>
              </w:rPr>
            </w:pPr>
            <w:r>
              <w:rPr>
                <w:b/>
                <w:i/>
                <w:iCs/>
                <w:color w:val="000000" w:themeColor="text1"/>
              </w:rPr>
              <w:t>Hint</w:t>
            </w:r>
          </w:p>
          <w:p w14:paraId="2C0B6C0F" w14:textId="77777777" w:rsidR="005F2689" w:rsidRPr="00817627" w:rsidRDefault="005F2689" w:rsidP="00914D93">
            <w:pPr>
              <w:autoSpaceDE w:val="0"/>
              <w:autoSpaceDN w:val="0"/>
              <w:adjustRightInd w:val="0"/>
              <w:rPr>
                <w:i/>
                <w:iCs/>
                <w:color w:val="000000" w:themeColor="text1"/>
              </w:rPr>
            </w:pPr>
            <w:r>
              <w:rPr>
                <w:i/>
                <w:iCs/>
                <w:color w:val="000000" w:themeColor="text1"/>
              </w:rPr>
              <w:t xml:space="preserve">4+0=0+4=4 </w:t>
            </w:r>
          </w:p>
          <w:p w14:paraId="4D3D43E8"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5</w:t>
            </w:r>
            <m:oMath>
              <m:r>
                <w:rPr>
                  <w:rFonts w:ascii="Cambria Math" w:eastAsia="Times New Roman" w:hAnsi="Cambria Math" w:cs="Times New Roman"/>
                  <w:color w:val="000000" w:themeColor="text1"/>
                  <w:sz w:val="24"/>
                  <w:szCs w:val="24"/>
                  <w:lang w:eastAsia="en-GB"/>
                </w:rPr>
                <m:t>×</m:t>
              </m:r>
            </m:oMath>
            <w:r>
              <w:rPr>
                <w:rFonts w:ascii="Times New Roman" w:eastAsia="Times New Roman" w:hAnsi="Times New Roman" w:cs="Times New Roman"/>
                <w:i/>
                <w:color w:val="000000" w:themeColor="text1"/>
                <w:sz w:val="24"/>
                <w:szCs w:val="24"/>
                <w:lang w:eastAsia="en-GB"/>
              </w:rPr>
              <w:t>1=1</w:t>
            </w:r>
            <m:oMath>
              <m:r>
                <w:rPr>
                  <w:rFonts w:ascii="Cambria Math" w:eastAsia="Times New Roman" w:hAnsi="Cambria Math" w:cs="Times New Roman"/>
                  <w:color w:val="000000" w:themeColor="text1"/>
                  <w:sz w:val="24"/>
                  <w:szCs w:val="24"/>
                  <w:lang w:eastAsia="en-GB"/>
                </w:rPr>
                <m:t>×</m:t>
              </m:r>
            </m:oMath>
            <w:r>
              <w:rPr>
                <w:rFonts w:ascii="Times New Roman" w:eastAsia="Times New Roman" w:hAnsi="Times New Roman" w:cs="Times New Roman"/>
                <w:i/>
                <w:color w:val="000000" w:themeColor="text1"/>
                <w:sz w:val="24"/>
                <w:szCs w:val="24"/>
                <w:lang w:eastAsia="en-GB"/>
              </w:rPr>
              <w:t xml:space="preserve">5=5 3+(-3)=-3+3=0 </w:t>
            </w:r>
          </w:p>
          <w:p w14:paraId="4262E78F"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6</w:t>
            </w:r>
            <m:oMath>
              <m:r>
                <w:rPr>
                  <w:rFonts w:ascii="Cambria Math" w:eastAsia="Times New Roman" w:hAnsi="Cambria Math" w:cs="Times New Roman"/>
                  <w:color w:val="000000" w:themeColor="text1"/>
                  <w:sz w:val="24"/>
                  <w:szCs w:val="24"/>
                  <w:lang w:eastAsia="en-GB"/>
                </w:rPr>
                <m:t>×</m:t>
              </m:r>
              <m:f>
                <m:fPr>
                  <m:ctrlPr>
                    <w:rPr>
                      <w:rFonts w:ascii="Cambria Math" w:eastAsia="Times New Roman" w:hAnsi="Cambria Math" w:cs="Times New Roman"/>
                      <w:i/>
                      <w:color w:val="000000" w:themeColor="text1"/>
                      <w:sz w:val="24"/>
                      <w:szCs w:val="24"/>
                      <w:lang w:eastAsia="en-GB"/>
                    </w:rPr>
                  </m:ctrlPr>
                </m:fPr>
                <m:num>
                  <m:r>
                    <w:rPr>
                      <w:rFonts w:ascii="Cambria Math" w:eastAsia="Times New Roman" w:hAnsi="Cambria Math" w:cs="Times New Roman"/>
                      <w:color w:val="000000" w:themeColor="text1"/>
                      <w:sz w:val="24"/>
                      <w:szCs w:val="24"/>
                      <w:lang w:eastAsia="en-GB"/>
                    </w:rPr>
                    <m:t>1</m:t>
                  </m:r>
                </m:num>
                <m:den>
                  <m:r>
                    <w:rPr>
                      <w:rFonts w:ascii="Cambria Math" w:eastAsia="Times New Roman" w:hAnsi="Cambria Math" w:cs="Times New Roman"/>
                      <w:color w:val="000000" w:themeColor="text1"/>
                      <w:sz w:val="24"/>
                      <w:szCs w:val="24"/>
                      <w:lang w:eastAsia="en-GB"/>
                    </w:rPr>
                    <m:t>6</m:t>
                  </m:r>
                </m:den>
              </m:f>
            </m:oMath>
            <w:r>
              <w:rPr>
                <w:rFonts w:ascii="Times New Roman" w:eastAsia="Times New Roman" w:hAnsi="Times New Roman" w:cs="Times New Roman"/>
                <w:i/>
                <w:color w:val="000000" w:themeColor="text1"/>
                <w:sz w:val="24"/>
                <w:szCs w:val="24"/>
                <w:lang w:eastAsia="en-GB"/>
              </w:rPr>
              <w:t>=</w:t>
            </w:r>
            <m:oMath>
              <m:f>
                <m:fPr>
                  <m:ctrlPr>
                    <w:rPr>
                      <w:rFonts w:ascii="Cambria Math" w:eastAsia="Times New Roman" w:hAnsi="Cambria Math" w:cs="Times New Roman"/>
                      <w:i/>
                      <w:color w:val="000000" w:themeColor="text1"/>
                      <w:sz w:val="24"/>
                      <w:szCs w:val="24"/>
                      <w:lang w:eastAsia="en-GB"/>
                    </w:rPr>
                  </m:ctrlPr>
                </m:fPr>
                <m:num>
                  <m:r>
                    <w:rPr>
                      <w:rFonts w:ascii="Cambria Math" w:eastAsia="Times New Roman" w:hAnsi="Cambria Math" w:cs="Times New Roman"/>
                      <w:color w:val="000000" w:themeColor="text1"/>
                      <w:sz w:val="24"/>
                      <w:szCs w:val="24"/>
                      <w:lang w:eastAsia="en-GB"/>
                    </w:rPr>
                    <m:t>1</m:t>
                  </m:r>
                </m:num>
                <m:den>
                  <m:r>
                    <w:rPr>
                      <w:rFonts w:ascii="Cambria Math" w:eastAsia="Times New Roman" w:hAnsi="Cambria Math" w:cs="Times New Roman"/>
                      <w:color w:val="000000" w:themeColor="text1"/>
                      <w:sz w:val="24"/>
                      <w:szCs w:val="24"/>
                      <w:lang w:eastAsia="en-GB"/>
                    </w:rPr>
                    <m:t>6</m:t>
                  </m:r>
                </m:den>
              </m:f>
              <m:r>
                <w:rPr>
                  <w:rFonts w:ascii="Cambria Math" w:eastAsia="Times New Roman" w:hAnsi="Cambria Math" w:cs="Times New Roman"/>
                  <w:color w:val="000000" w:themeColor="text1"/>
                  <w:sz w:val="24"/>
                  <w:szCs w:val="24"/>
                  <w:lang w:eastAsia="en-GB"/>
                </w:rPr>
                <m:t>×6=1</m:t>
              </m:r>
            </m:oMath>
            <w:r>
              <w:rPr>
                <w:rFonts w:ascii="Times New Roman" w:eastAsia="Times New Roman" w:hAnsi="Times New Roman" w:cs="Times New Roman"/>
                <w:i/>
                <w:color w:val="000000" w:themeColor="text1"/>
                <w:sz w:val="24"/>
                <w:szCs w:val="24"/>
                <w:lang w:eastAsia="en-GB"/>
              </w:rPr>
              <w:t xml:space="preserve"> </w:t>
            </w:r>
          </w:p>
          <w:p w14:paraId="675A2F57"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p>
          <w:p w14:paraId="09D70702"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Repeat this with different examples and let learners generalize the following;</w:t>
            </w:r>
          </w:p>
          <w:p w14:paraId="19348882" w14:textId="77777777" w:rsidR="005F2689" w:rsidRPr="00817627" w:rsidRDefault="005F2689" w:rsidP="00914D93">
            <w:pPr>
              <w:autoSpaceDE w:val="0"/>
              <w:autoSpaceDN w:val="0"/>
              <w:adjustRightInd w:val="0"/>
              <w:rPr>
                <w:i/>
                <w:iCs/>
                <w:color w:val="000000" w:themeColor="text1"/>
              </w:rPr>
            </w:pPr>
            <w:r>
              <w:rPr>
                <w:i/>
                <w:iCs/>
                <w:color w:val="000000" w:themeColor="text1"/>
              </w:rPr>
              <w:t>0 is the additive identity element</w:t>
            </w:r>
          </w:p>
          <w:p w14:paraId="0F65A039"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1 is the multiplicative identity</w:t>
            </w:r>
          </w:p>
          <w:p w14:paraId="48C058A3"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-n is the additive inverse of n</w:t>
            </w:r>
          </w:p>
          <w:p w14:paraId="16154C52" w14:textId="77777777" w:rsidR="005F2689" w:rsidRDefault="0028038D" w:rsidP="00914D93">
            <w:pPr>
              <w:pStyle w:val="TableParagraph"/>
              <w:ind w:left="0"/>
              <w:rPr>
                <w:rFonts w:ascii="Times New Roman" w:eastAsia="Times New Roman" w:hAnsi="Times New Roman" w:cs="Times New Roman"/>
                <w:i/>
                <w:color w:val="000000" w:themeColor="text1"/>
                <w:sz w:val="24"/>
                <w:szCs w:val="24"/>
                <w:lang w:eastAsia="en-GB"/>
              </w:rPr>
            </w:pPr>
            <m:oMath>
              <m:f>
                <m:fPr>
                  <m:ctrlPr>
                    <w:rPr>
                      <w:rFonts w:ascii="Cambria Math" w:eastAsia="Times New Roman" w:hAnsi="Cambria Math" w:cs="Times New Roman"/>
                      <w:i/>
                      <w:color w:val="000000" w:themeColor="text1"/>
                      <w:sz w:val="24"/>
                      <w:szCs w:val="24"/>
                      <w:lang w:eastAsia="en-GB"/>
                    </w:rPr>
                  </m:ctrlPr>
                </m:fPr>
                <m:num>
                  <m:r>
                    <w:rPr>
                      <w:rFonts w:ascii="Cambria Math" w:eastAsia="Times New Roman" w:hAnsi="Cambria Math" w:cs="Times New Roman"/>
                      <w:color w:val="000000" w:themeColor="text1"/>
                      <w:sz w:val="24"/>
                      <w:szCs w:val="24"/>
                      <w:lang w:eastAsia="en-GB"/>
                    </w:rPr>
                    <m:t>1</m:t>
                  </m:r>
                </m:num>
                <m:den>
                  <m:r>
                    <w:rPr>
                      <w:rFonts w:ascii="Cambria Math" w:eastAsia="Times New Roman" w:hAnsi="Cambria Math" w:cs="Times New Roman"/>
                      <w:color w:val="000000" w:themeColor="text1"/>
                      <w:sz w:val="24"/>
                      <w:szCs w:val="24"/>
                      <w:lang w:eastAsia="en-GB"/>
                    </w:rPr>
                    <m:t>n</m:t>
                  </m:r>
                </m:den>
              </m:f>
            </m:oMath>
            <w:r w:rsidR="005F2689">
              <w:rPr>
                <w:rFonts w:ascii="Times New Roman" w:eastAsia="Times New Roman" w:hAnsi="Times New Roman" w:cs="Times New Roman"/>
                <w:i/>
                <w:color w:val="000000" w:themeColor="text1"/>
                <w:sz w:val="24"/>
                <w:szCs w:val="24"/>
                <w:lang w:eastAsia="en-GB"/>
              </w:rPr>
              <w:t xml:space="preserve"> is the multiplicative inverse of n</w:t>
            </w:r>
          </w:p>
          <w:p w14:paraId="4A1D96DE"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b/>
                <w:i/>
                <w:color w:val="000000" w:themeColor="text1"/>
                <w:sz w:val="24"/>
                <w:szCs w:val="24"/>
                <w:u w:val="single"/>
                <w:lang w:eastAsia="en-GB"/>
              </w:rPr>
              <w:t>Activity 3</w:t>
            </w:r>
          </w:p>
          <w:p w14:paraId="6C319B83"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In their mixed ability and gender group, assist learners to investigate and establish the distributive property using their calculators.</w:t>
            </w:r>
          </w:p>
          <w:p w14:paraId="4627DAC3"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p>
          <w:p w14:paraId="02005385" w14:textId="77777777" w:rsidR="005F2689" w:rsidRDefault="005F2689" w:rsidP="00914D93">
            <w:pPr>
              <w:pStyle w:val="TableParagraph"/>
              <w:ind w:left="0"/>
              <w:rPr>
                <w:rFonts w:ascii="Times New Roman" w:eastAsia="Times New Roman" w:hAnsi="Times New Roman" w:cs="Times New Roman"/>
                <w:b/>
                <w:i/>
                <w:color w:val="000000" w:themeColor="text1"/>
                <w:sz w:val="24"/>
                <w:szCs w:val="24"/>
                <w:lang w:eastAsia="en-GB"/>
              </w:rPr>
            </w:pPr>
            <w:r>
              <w:rPr>
                <w:rFonts w:ascii="Times New Roman" w:eastAsia="Times New Roman" w:hAnsi="Times New Roman" w:cs="Times New Roman"/>
                <w:b/>
                <w:i/>
                <w:color w:val="000000" w:themeColor="text1"/>
                <w:sz w:val="24"/>
                <w:szCs w:val="24"/>
                <w:lang w:eastAsia="en-GB"/>
              </w:rPr>
              <w:t>Hint:</w:t>
            </w:r>
          </w:p>
          <w:p w14:paraId="6190BF46" w14:textId="77777777" w:rsidR="005F2689" w:rsidRDefault="005F2689" w:rsidP="00914D93">
            <w:pPr>
              <w:pStyle w:val="TableParagraph"/>
              <w:ind w:left="0"/>
            </w:pPr>
            <w:r>
              <w:t>10*(6 + 4) = (10 * 6) + (10 * 4) = 100</w:t>
            </w:r>
          </w:p>
          <w:p w14:paraId="0906D5D9"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Repeat this with different examples and let learners generalize</w:t>
            </w:r>
          </w:p>
          <w:p w14:paraId="6646A226" w14:textId="77777777" w:rsidR="005F2689" w:rsidRDefault="005F2689" w:rsidP="00914D93">
            <w:pPr>
              <w:pStyle w:val="TableParagraph"/>
              <w:ind w:left="0"/>
            </w:pPr>
            <w:r>
              <w:t>a*(b + c) = a * b + a * c, [* is distributed over +)</w:t>
            </w:r>
          </w:p>
          <w:p w14:paraId="3EC76E1C" w14:textId="77777777" w:rsidR="005F2689" w:rsidRDefault="005F2689" w:rsidP="00914D93">
            <w:pPr>
              <w:pStyle w:val="TableParagraph"/>
              <w:ind w:left="0"/>
            </w:pPr>
          </w:p>
          <w:p w14:paraId="03D80E01" w14:textId="77777777" w:rsidR="005F2689" w:rsidRDefault="005F2689" w:rsidP="00914D93">
            <w:pPr>
              <w:pStyle w:val="TableParagraph"/>
              <w:ind w:left="0"/>
            </w:pPr>
            <w:r>
              <w:t>10*(6 - 4) = (10 * 6) - (10 * 4) = 20</w:t>
            </w:r>
          </w:p>
          <w:p w14:paraId="129DEA13" w14:textId="77777777" w:rsidR="005F2689" w:rsidRDefault="005F2689" w:rsidP="00914D93">
            <w:pPr>
              <w:pStyle w:val="TableParagraph"/>
              <w:ind w:left="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Repeat this with different examples and let learners generalize</w:t>
            </w:r>
          </w:p>
          <w:p w14:paraId="4F2986BC" w14:textId="77777777" w:rsidR="005F2689" w:rsidRDefault="005F2689" w:rsidP="00914D93">
            <w:pPr>
              <w:pStyle w:val="TableParagraph"/>
              <w:ind w:left="0"/>
            </w:pPr>
            <w:r>
              <w:t xml:space="preserve">a*(b − c) = (a * b) − (a * c), [‘*’ is distributed over </w:t>
            </w:r>
            <w:proofErr w:type="gramStart"/>
            <w:r>
              <w:t>‘ –</w:t>
            </w:r>
            <w:proofErr w:type="gramEnd"/>
            <w:r>
              <w:t>‘)</w:t>
            </w:r>
          </w:p>
          <w:p w14:paraId="0722BE1B" w14:textId="77777777" w:rsidR="005F2689" w:rsidRDefault="005F2689" w:rsidP="00914D93">
            <w:pPr>
              <w:pStyle w:val="TableParagraph"/>
              <w:ind w:left="0"/>
            </w:pPr>
          </w:p>
          <w:p w14:paraId="5AE3C32F" w14:textId="77777777" w:rsidR="005F2689" w:rsidRDefault="005F2689" w:rsidP="00914D93">
            <w:pPr>
              <w:pStyle w:val="TableParagraph"/>
              <w:ind w:left="0"/>
              <w:rPr>
                <w:i/>
              </w:rPr>
            </w:pPr>
            <w:r>
              <w:rPr>
                <w:b/>
                <w:i/>
                <w:u w:val="single"/>
              </w:rPr>
              <w:t>Activity 4</w:t>
            </w:r>
          </w:p>
          <w:p w14:paraId="6EC3D6CF" w14:textId="77777777" w:rsidR="005F2689" w:rsidRDefault="005F2689" w:rsidP="00914D93">
            <w:pPr>
              <w:pStyle w:val="TableParagraph"/>
              <w:ind w:left="0"/>
              <w:rPr>
                <w:i/>
              </w:rPr>
            </w:pPr>
            <w:r>
              <w:rPr>
                <w:i/>
              </w:rPr>
              <w:t>Assist learners to solve real life problems using properties of operation.</w:t>
            </w:r>
          </w:p>
          <w:p w14:paraId="6A14C340" w14:textId="77777777" w:rsidR="005F2689" w:rsidRDefault="005F2689" w:rsidP="00914D93">
            <w:pPr>
              <w:pStyle w:val="TableParagraph"/>
              <w:ind w:left="0"/>
              <w:rPr>
                <w:i/>
              </w:rPr>
            </w:pPr>
          </w:p>
          <w:p w14:paraId="3993586D" w14:textId="77777777" w:rsidR="005F2689" w:rsidRPr="00471F57" w:rsidRDefault="005F2689" w:rsidP="00914D93">
            <w:pPr>
              <w:pStyle w:val="TableParagraph"/>
              <w:ind w:left="0"/>
              <w:rPr>
                <w:rFonts w:ascii="Times New Roman" w:eastAsia="Times New Roman" w:hAnsi="Times New Roman" w:cs="Times New Roman"/>
                <w:i/>
                <w:color w:val="000000" w:themeColor="text1"/>
                <w:sz w:val="24"/>
                <w:szCs w:val="24"/>
                <w:lang w:eastAsia="en-GB"/>
              </w:rPr>
            </w:pPr>
            <w:proofErr w:type="spellStart"/>
            <w:r>
              <w:rPr>
                <w:i/>
              </w:rPr>
              <w:t>Eg.</w:t>
            </w:r>
            <w:proofErr w:type="spellEnd"/>
            <w:r>
              <w:rPr>
                <w:i/>
              </w:rPr>
              <w:t xml:space="preserve"> Yaw went to Texaco to shop for clothes. A shirt cost Gh$15 and a trouser cost GH$40. If Yaw bought 3 shirts and 3 trousers, how much did spend on his clothes?</w:t>
            </w:r>
          </w:p>
        </w:tc>
        <w:tc>
          <w:tcPr>
            <w:tcW w:w="2596" w:type="pct"/>
            <w:gridSpan w:val="6"/>
          </w:tcPr>
          <w:p w14:paraId="64B40FD5" w14:textId="77777777" w:rsidR="005F2689" w:rsidRPr="00B839A2" w:rsidRDefault="005F2689" w:rsidP="00914D93">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lastRenderedPageBreak/>
              <w:t>Introductory Activity (</w:t>
            </w:r>
            <w:r>
              <w:rPr>
                <w:rFonts w:ascii="Times New Roman" w:eastAsia="Times New Roman" w:hAnsi="Times New Roman" w:cs="Times New Roman"/>
                <w:b/>
                <w:i/>
                <w:color w:val="000000" w:themeColor="text1"/>
                <w:sz w:val="24"/>
                <w:szCs w:val="24"/>
                <w:u w:val="single"/>
                <w:lang w:eastAsia="en-GB"/>
              </w:rPr>
              <w:t xml:space="preserve">XX </w:t>
            </w:r>
            <w:r w:rsidRPr="00B839A2">
              <w:rPr>
                <w:rFonts w:ascii="Times New Roman" w:eastAsia="Times New Roman" w:hAnsi="Times New Roman" w:cs="Times New Roman"/>
                <w:b/>
                <w:i/>
                <w:color w:val="000000" w:themeColor="text1"/>
                <w:sz w:val="24"/>
                <w:szCs w:val="24"/>
                <w:u w:val="single"/>
                <w:lang w:eastAsia="en-GB"/>
              </w:rPr>
              <w:t>minutes)</w:t>
            </w:r>
          </w:p>
          <w:p w14:paraId="6AD04E18" w14:textId="77777777" w:rsidR="005F2689" w:rsidRPr="00A27A1C" w:rsidRDefault="005F2689" w:rsidP="00914D93">
            <w:pPr>
              <w:rPr>
                <w:i/>
                <w:color w:val="000000" w:themeColor="text1"/>
              </w:rPr>
            </w:pPr>
            <w:r>
              <w:rPr>
                <w:i/>
                <w:color w:val="000000" w:themeColor="text1"/>
              </w:rPr>
              <w:t>Discuss and write down their observations of the answers they got from the game.</w:t>
            </w:r>
          </w:p>
          <w:p w14:paraId="5450E840" w14:textId="77777777" w:rsidR="005F2689" w:rsidRPr="00B839A2" w:rsidRDefault="005F2689" w:rsidP="00914D93">
            <w:pPr>
              <w:pStyle w:val="ListParagraph"/>
              <w:ind w:left="1080"/>
              <w:rPr>
                <w:i/>
                <w:iCs/>
              </w:rPr>
            </w:pPr>
          </w:p>
          <w:p w14:paraId="3EEAD111" w14:textId="77777777" w:rsidR="005F2689" w:rsidRDefault="005F2689" w:rsidP="00914D93">
            <w:pPr>
              <w:rPr>
                <w:b/>
                <w:bCs/>
                <w:i/>
                <w:color w:val="000000" w:themeColor="text1"/>
                <w:u w:val="single"/>
              </w:rPr>
            </w:pPr>
          </w:p>
          <w:p w14:paraId="51634FA4" w14:textId="77777777" w:rsidR="005F2689" w:rsidRDefault="005F2689" w:rsidP="00914D93">
            <w:pPr>
              <w:rPr>
                <w:b/>
                <w:bCs/>
                <w:i/>
                <w:color w:val="000000" w:themeColor="text1"/>
                <w:u w:val="single"/>
              </w:rPr>
            </w:pPr>
          </w:p>
          <w:p w14:paraId="69F337F1" w14:textId="77777777" w:rsidR="005F2689" w:rsidRPr="00B839A2" w:rsidRDefault="005F2689" w:rsidP="00914D93">
            <w:pPr>
              <w:rPr>
                <w:b/>
                <w:bCs/>
                <w:i/>
                <w:color w:val="000000" w:themeColor="text1"/>
                <w:u w:val="single"/>
              </w:rPr>
            </w:pPr>
            <w:r w:rsidRPr="00B839A2">
              <w:rPr>
                <w:b/>
                <w:bCs/>
                <w:i/>
                <w:color w:val="000000" w:themeColor="text1"/>
                <w:u w:val="single"/>
              </w:rPr>
              <w:t>Activity 1 (</w:t>
            </w:r>
            <w:r>
              <w:rPr>
                <w:b/>
                <w:bCs/>
                <w:i/>
                <w:color w:val="000000" w:themeColor="text1"/>
                <w:u w:val="single"/>
              </w:rPr>
              <w:t xml:space="preserve">XX </w:t>
            </w:r>
            <w:r w:rsidRPr="00B839A2">
              <w:rPr>
                <w:b/>
                <w:bCs/>
                <w:i/>
                <w:color w:val="000000" w:themeColor="text1"/>
                <w:u w:val="single"/>
              </w:rPr>
              <w:t>minutes)</w:t>
            </w:r>
          </w:p>
          <w:p w14:paraId="32B611F0" w14:textId="77777777" w:rsidR="005F2689" w:rsidRDefault="005F2689" w:rsidP="00914D93">
            <w:pPr>
              <w:rPr>
                <w:i/>
                <w:color w:val="000000" w:themeColor="text1"/>
              </w:rPr>
            </w:pPr>
            <w:r>
              <w:rPr>
                <w:i/>
                <w:color w:val="000000" w:themeColor="text1"/>
              </w:rPr>
              <w:t>Establish the concept of the properties of operation</w:t>
            </w:r>
          </w:p>
          <w:p w14:paraId="0DDAE18F" w14:textId="77777777" w:rsidR="005F2689" w:rsidRDefault="005F2689" w:rsidP="00914D93">
            <w:pPr>
              <w:rPr>
                <w:i/>
                <w:color w:val="000000" w:themeColor="text1"/>
              </w:rPr>
            </w:pPr>
          </w:p>
          <w:p w14:paraId="210BD55C" w14:textId="77777777" w:rsidR="005F2689" w:rsidRDefault="005F2689" w:rsidP="00914D93">
            <w:pPr>
              <w:rPr>
                <w:i/>
                <w:color w:val="000000" w:themeColor="text1"/>
              </w:rPr>
            </w:pPr>
          </w:p>
          <w:p w14:paraId="5E04FCEB" w14:textId="77777777" w:rsidR="005F2689" w:rsidRDefault="005F2689" w:rsidP="00914D93">
            <w:pPr>
              <w:rPr>
                <w:i/>
                <w:color w:val="000000" w:themeColor="text1"/>
              </w:rPr>
            </w:pPr>
          </w:p>
          <w:p w14:paraId="00679CB1" w14:textId="77777777" w:rsidR="005F2689" w:rsidRDefault="005F2689" w:rsidP="00914D93">
            <w:pPr>
              <w:rPr>
                <w:i/>
                <w:color w:val="000000" w:themeColor="text1"/>
              </w:rPr>
            </w:pPr>
          </w:p>
          <w:p w14:paraId="21F2D332" w14:textId="77777777" w:rsidR="005F2689" w:rsidRDefault="005F2689" w:rsidP="00914D93">
            <w:pPr>
              <w:rPr>
                <w:i/>
                <w:color w:val="000000" w:themeColor="text1"/>
              </w:rPr>
            </w:pPr>
          </w:p>
          <w:p w14:paraId="7B9CF509" w14:textId="77777777" w:rsidR="005F2689" w:rsidRPr="0019025B" w:rsidRDefault="005F2689" w:rsidP="00914D93">
            <w:pPr>
              <w:rPr>
                <w:i/>
                <w:color w:val="000000" w:themeColor="text1"/>
              </w:rPr>
            </w:pPr>
          </w:p>
          <w:p w14:paraId="4F715A9F" w14:textId="77777777" w:rsidR="005F2689" w:rsidRPr="00B839A2" w:rsidRDefault="005F2689" w:rsidP="00914D93">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XX</w:t>
            </w:r>
            <w:r w:rsidRPr="00B839A2">
              <w:rPr>
                <w:b/>
                <w:i/>
                <w:color w:val="000000" w:themeColor="text1"/>
                <w:u w:val="single"/>
              </w:rPr>
              <w:t xml:space="preserve"> minutes)</w:t>
            </w:r>
          </w:p>
          <w:p w14:paraId="4AAE6572" w14:textId="77777777" w:rsidR="005F2689" w:rsidRDefault="005F2689" w:rsidP="00914D93">
            <w:pPr>
              <w:autoSpaceDE w:val="0"/>
              <w:autoSpaceDN w:val="0"/>
              <w:adjustRightInd w:val="0"/>
              <w:rPr>
                <w:i/>
                <w:iCs/>
                <w:color w:val="000000" w:themeColor="text1"/>
              </w:rPr>
            </w:pPr>
            <w:r>
              <w:rPr>
                <w:i/>
                <w:iCs/>
                <w:color w:val="000000" w:themeColor="text1"/>
              </w:rPr>
              <w:t>Investigate the additive identity, multiplicative identity, additive inverse, multiplicative inverse.</w:t>
            </w:r>
          </w:p>
          <w:p w14:paraId="1F769E88" w14:textId="77777777" w:rsidR="005F2689" w:rsidRDefault="005F2689" w:rsidP="00914D93">
            <w:pPr>
              <w:autoSpaceDE w:val="0"/>
              <w:autoSpaceDN w:val="0"/>
              <w:adjustRightInd w:val="0"/>
              <w:rPr>
                <w:i/>
                <w:iCs/>
                <w:color w:val="000000" w:themeColor="text1"/>
              </w:rPr>
            </w:pPr>
          </w:p>
          <w:p w14:paraId="24AC9243" w14:textId="77777777" w:rsidR="005F2689" w:rsidRDefault="005F2689" w:rsidP="00914D93">
            <w:pPr>
              <w:autoSpaceDE w:val="0"/>
              <w:autoSpaceDN w:val="0"/>
              <w:adjustRightInd w:val="0"/>
              <w:rPr>
                <w:i/>
                <w:iCs/>
                <w:color w:val="000000" w:themeColor="text1"/>
              </w:rPr>
            </w:pPr>
          </w:p>
          <w:p w14:paraId="0B73D96D" w14:textId="77777777" w:rsidR="005F2689" w:rsidRDefault="005F2689" w:rsidP="00914D93">
            <w:pPr>
              <w:autoSpaceDE w:val="0"/>
              <w:autoSpaceDN w:val="0"/>
              <w:adjustRightInd w:val="0"/>
              <w:rPr>
                <w:i/>
                <w:iCs/>
                <w:color w:val="000000" w:themeColor="text1"/>
              </w:rPr>
            </w:pPr>
          </w:p>
          <w:p w14:paraId="7668F034" w14:textId="77777777" w:rsidR="005F2689" w:rsidRDefault="005F2689" w:rsidP="00914D93">
            <w:pPr>
              <w:autoSpaceDE w:val="0"/>
              <w:autoSpaceDN w:val="0"/>
              <w:adjustRightInd w:val="0"/>
              <w:rPr>
                <w:i/>
                <w:iCs/>
                <w:color w:val="000000" w:themeColor="text1"/>
              </w:rPr>
            </w:pPr>
          </w:p>
          <w:p w14:paraId="32D3F147" w14:textId="77777777" w:rsidR="005F2689" w:rsidRDefault="005F2689" w:rsidP="00914D93">
            <w:pPr>
              <w:autoSpaceDE w:val="0"/>
              <w:autoSpaceDN w:val="0"/>
              <w:adjustRightInd w:val="0"/>
              <w:rPr>
                <w:i/>
                <w:iCs/>
                <w:color w:val="000000" w:themeColor="text1"/>
              </w:rPr>
            </w:pPr>
          </w:p>
          <w:p w14:paraId="07DC0A56" w14:textId="77777777" w:rsidR="005F2689" w:rsidRDefault="005F2689" w:rsidP="00914D93">
            <w:pPr>
              <w:autoSpaceDE w:val="0"/>
              <w:autoSpaceDN w:val="0"/>
              <w:adjustRightInd w:val="0"/>
              <w:rPr>
                <w:i/>
                <w:iCs/>
                <w:color w:val="000000" w:themeColor="text1"/>
              </w:rPr>
            </w:pPr>
          </w:p>
          <w:p w14:paraId="1F853B0B" w14:textId="77777777" w:rsidR="005F2689" w:rsidRDefault="005F2689" w:rsidP="00914D93">
            <w:pPr>
              <w:autoSpaceDE w:val="0"/>
              <w:autoSpaceDN w:val="0"/>
              <w:adjustRightInd w:val="0"/>
              <w:rPr>
                <w:i/>
                <w:iCs/>
                <w:color w:val="000000" w:themeColor="text1"/>
              </w:rPr>
            </w:pPr>
          </w:p>
          <w:p w14:paraId="5536D881" w14:textId="77777777" w:rsidR="005F2689" w:rsidRDefault="005F2689" w:rsidP="00914D93">
            <w:pPr>
              <w:autoSpaceDE w:val="0"/>
              <w:autoSpaceDN w:val="0"/>
              <w:adjustRightInd w:val="0"/>
              <w:rPr>
                <w:i/>
                <w:iCs/>
                <w:color w:val="000000" w:themeColor="text1"/>
              </w:rPr>
            </w:pPr>
          </w:p>
          <w:p w14:paraId="341CBFF4" w14:textId="77777777" w:rsidR="005F2689" w:rsidRDefault="005F2689" w:rsidP="00914D93">
            <w:pPr>
              <w:autoSpaceDE w:val="0"/>
              <w:autoSpaceDN w:val="0"/>
              <w:adjustRightInd w:val="0"/>
              <w:rPr>
                <w:i/>
                <w:iCs/>
                <w:color w:val="000000" w:themeColor="text1"/>
              </w:rPr>
            </w:pPr>
          </w:p>
          <w:p w14:paraId="4DFCCD7B" w14:textId="77777777" w:rsidR="005F2689" w:rsidRDefault="005F2689" w:rsidP="00914D93">
            <w:pPr>
              <w:autoSpaceDE w:val="0"/>
              <w:autoSpaceDN w:val="0"/>
              <w:adjustRightInd w:val="0"/>
              <w:rPr>
                <w:i/>
                <w:iCs/>
                <w:color w:val="000000" w:themeColor="text1"/>
              </w:rPr>
            </w:pPr>
          </w:p>
          <w:p w14:paraId="7663B95A" w14:textId="77777777" w:rsidR="005F2689" w:rsidRDefault="005F2689" w:rsidP="00914D93">
            <w:pPr>
              <w:autoSpaceDE w:val="0"/>
              <w:autoSpaceDN w:val="0"/>
              <w:adjustRightInd w:val="0"/>
              <w:rPr>
                <w:i/>
                <w:iCs/>
                <w:color w:val="000000" w:themeColor="text1"/>
              </w:rPr>
            </w:pPr>
          </w:p>
          <w:p w14:paraId="6ACAB172" w14:textId="77777777" w:rsidR="005F2689" w:rsidRDefault="005F2689" w:rsidP="00914D93">
            <w:pPr>
              <w:autoSpaceDE w:val="0"/>
              <w:autoSpaceDN w:val="0"/>
              <w:adjustRightInd w:val="0"/>
              <w:rPr>
                <w:i/>
                <w:iCs/>
                <w:color w:val="000000" w:themeColor="text1"/>
              </w:rPr>
            </w:pPr>
          </w:p>
          <w:p w14:paraId="7D065713" w14:textId="77777777" w:rsidR="005F2689" w:rsidRDefault="005F2689" w:rsidP="00914D93">
            <w:pPr>
              <w:autoSpaceDE w:val="0"/>
              <w:autoSpaceDN w:val="0"/>
              <w:adjustRightInd w:val="0"/>
              <w:rPr>
                <w:i/>
                <w:iCs/>
                <w:color w:val="000000" w:themeColor="text1"/>
              </w:rPr>
            </w:pPr>
          </w:p>
          <w:p w14:paraId="77476D0F" w14:textId="77777777" w:rsidR="005F2689" w:rsidRDefault="005F2689" w:rsidP="00914D93">
            <w:pPr>
              <w:autoSpaceDE w:val="0"/>
              <w:autoSpaceDN w:val="0"/>
              <w:adjustRightInd w:val="0"/>
              <w:rPr>
                <w:i/>
                <w:iCs/>
                <w:color w:val="000000" w:themeColor="text1"/>
              </w:rPr>
            </w:pPr>
          </w:p>
          <w:p w14:paraId="0A2FCDB7" w14:textId="77777777" w:rsidR="005F2689" w:rsidRPr="006E7D49" w:rsidRDefault="005F2689" w:rsidP="00914D93">
            <w:pPr>
              <w:autoSpaceDE w:val="0"/>
              <w:autoSpaceDN w:val="0"/>
              <w:adjustRightInd w:val="0"/>
              <w:rPr>
                <w:i/>
                <w:iCs/>
                <w:color w:val="000000" w:themeColor="text1"/>
              </w:rPr>
            </w:pPr>
            <w:r>
              <w:rPr>
                <w:b/>
                <w:i/>
                <w:iCs/>
                <w:color w:val="000000" w:themeColor="text1"/>
                <w:u w:val="single"/>
              </w:rPr>
              <w:t>Activity 3</w:t>
            </w:r>
          </w:p>
          <w:p w14:paraId="66F3A34B" w14:textId="77777777" w:rsidR="005F2689" w:rsidRDefault="005F2689" w:rsidP="00914D93">
            <w:pPr>
              <w:autoSpaceDE w:val="0"/>
              <w:autoSpaceDN w:val="0"/>
              <w:adjustRightInd w:val="0"/>
              <w:rPr>
                <w:i/>
                <w:iCs/>
                <w:color w:val="000000" w:themeColor="text1"/>
              </w:rPr>
            </w:pPr>
            <w:r>
              <w:rPr>
                <w:i/>
                <w:color w:val="000000" w:themeColor="text1"/>
              </w:rPr>
              <w:t>Investigate and establish the distributive property using calculators.</w:t>
            </w:r>
          </w:p>
          <w:p w14:paraId="2BCC6ED5" w14:textId="77777777" w:rsidR="005F2689" w:rsidRDefault="005F2689" w:rsidP="00914D93">
            <w:pPr>
              <w:autoSpaceDE w:val="0"/>
              <w:autoSpaceDN w:val="0"/>
              <w:adjustRightInd w:val="0"/>
              <w:rPr>
                <w:i/>
                <w:iCs/>
                <w:color w:val="000000" w:themeColor="text1"/>
              </w:rPr>
            </w:pPr>
          </w:p>
          <w:p w14:paraId="5CC49B26" w14:textId="77777777" w:rsidR="005F2689" w:rsidRDefault="005F2689" w:rsidP="00914D93">
            <w:pPr>
              <w:autoSpaceDE w:val="0"/>
              <w:autoSpaceDN w:val="0"/>
              <w:adjustRightInd w:val="0"/>
              <w:rPr>
                <w:i/>
                <w:iCs/>
                <w:color w:val="000000" w:themeColor="text1"/>
              </w:rPr>
            </w:pPr>
          </w:p>
          <w:p w14:paraId="7D80DC5D" w14:textId="77777777" w:rsidR="005F2689" w:rsidRDefault="005F2689" w:rsidP="00914D93">
            <w:pPr>
              <w:autoSpaceDE w:val="0"/>
              <w:autoSpaceDN w:val="0"/>
              <w:adjustRightInd w:val="0"/>
              <w:rPr>
                <w:i/>
                <w:iCs/>
                <w:color w:val="000000" w:themeColor="text1"/>
              </w:rPr>
            </w:pPr>
          </w:p>
          <w:p w14:paraId="5392DAA3" w14:textId="77777777" w:rsidR="005F2689" w:rsidRDefault="005F2689" w:rsidP="00914D93">
            <w:pPr>
              <w:autoSpaceDE w:val="0"/>
              <w:autoSpaceDN w:val="0"/>
              <w:adjustRightInd w:val="0"/>
              <w:rPr>
                <w:i/>
                <w:iCs/>
                <w:color w:val="000000" w:themeColor="text1"/>
              </w:rPr>
            </w:pPr>
          </w:p>
          <w:p w14:paraId="43DA8CFC" w14:textId="77777777" w:rsidR="005F2689" w:rsidRDefault="005F2689" w:rsidP="00914D93">
            <w:pPr>
              <w:autoSpaceDE w:val="0"/>
              <w:autoSpaceDN w:val="0"/>
              <w:adjustRightInd w:val="0"/>
              <w:rPr>
                <w:i/>
                <w:iCs/>
                <w:color w:val="000000" w:themeColor="text1"/>
              </w:rPr>
            </w:pPr>
          </w:p>
          <w:p w14:paraId="325F7D5C" w14:textId="77777777" w:rsidR="005F2689" w:rsidRDefault="005F2689" w:rsidP="00914D93">
            <w:pPr>
              <w:autoSpaceDE w:val="0"/>
              <w:autoSpaceDN w:val="0"/>
              <w:adjustRightInd w:val="0"/>
              <w:rPr>
                <w:i/>
                <w:iCs/>
                <w:color w:val="000000" w:themeColor="text1"/>
              </w:rPr>
            </w:pPr>
          </w:p>
          <w:p w14:paraId="1458F5C9" w14:textId="77777777" w:rsidR="005F2689" w:rsidRDefault="005F2689" w:rsidP="00914D93">
            <w:pPr>
              <w:autoSpaceDE w:val="0"/>
              <w:autoSpaceDN w:val="0"/>
              <w:adjustRightInd w:val="0"/>
              <w:rPr>
                <w:i/>
                <w:iCs/>
                <w:color w:val="000000" w:themeColor="text1"/>
              </w:rPr>
            </w:pPr>
          </w:p>
          <w:p w14:paraId="33D9DECF" w14:textId="77777777" w:rsidR="005F2689" w:rsidRDefault="005F2689" w:rsidP="00914D93">
            <w:pPr>
              <w:autoSpaceDE w:val="0"/>
              <w:autoSpaceDN w:val="0"/>
              <w:adjustRightInd w:val="0"/>
              <w:rPr>
                <w:i/>
                <w:iCs/>
                <w:color w:val="000000" w:themeColor="text1"/>
              </w:rPr>
            </w:pPr>
          </w:p>
          <w:p w14:paraId="48458D48" w14:textId="77777777" w:rsidR="005F2689" w:rsidRDefault="005F2689" w:rsidP="00914D93">
            <w:pPr>
              <w:autoSpaceDE w:val="0"/>
              <w:autoSpaceDN w:val="0"/>
              <w:adjustRightInd w:val="0"/>
              <w:rPr>
                <w:i/>
                <w:iCs/>
                <w:color w:val="000000" w:themeColor="text1"/>
              </w:rPr>
            </w:pPr>
          </w:p>
          <w:p w14:paraId="2F49D415" w14:textId="77777777" w:rsidR="005F2689" w:rsidRDefault="005F2689" w:rsidP="00914D93">
            <w:pPr>
              <w:autoSpaceDE w:val="0"/>
              <w:autoSpaceDN w:val="0"/>
              <w:adjustRightInd w:val="0"/>
              <w:rPr>
                <w:i/>
                <w:iCs/>
                <w:color w:val="000000" w:themeColor="text1"/>
              </w:rPr>
            </w:pPr>
          </w:p>
          <w:p w14:paraId="3E59E3B3" w14:textId="77777777" w:rsidR="005F2689" w:rsidRDefault="005F2689" w:rsidP="00914D93">
            <w:pPr>
              <w:autoSpaceDE w:val="0"/>
              <w:autoSpaceDN w:val="0"/>
              <w:adjustRightInd w:val="0"/>
              <w:rPr>
                <w:i/>
                <w:iCs/>
                <w:color w:val="000000" w:themeColor="text1"/>
              </w:rPr>
            </w:pPr>
          </w:p>
          <w:p w14:paraId="19811B1A" w14:textId="77777777" w:rsidR="005F2689" w:rsidRDefault="005F2689" w:rsidP="00914D93">
            <w:pPr>
              <w:autoSpaceDE w:val="0"/>
              <w:autoSpaceDN w:val="0"/>
              <w:adjustRightInd w:val="0"/>
              <w:rPr>
                <w:i/>
                <w:iCs/>
                <w:color w:val="000000" w:themeColor="text1"/>
              </w:rPr>
            </w:pPr>
          </w:p>
          <w:p w14:paraId="08F97C75" w14:textId="77777777" w:rsidR="005F2689" w:rsidRDefault="005F2689" w:rsidP="00914D93">
            <w:pPr>
              <w:autoSpaceDE w:val="0"/>
              <w:autoSpaceDN w:val="0"/>
              <w:adjustRightInd w:val="0"/>
              <w:rPr>
                <w:i/>
                <w:iCs/>
                <w:color w:val="000000" w:themeColor="text1"/>
              </w:rPr>
            </w:pPr>
          </w:p>
          <w:p w14:paraId="662836F8" w14:textId="77777777" w:rsidR="005F2689" w:rsidRDefault="005F2689" w:rsidP="00914D93">
            <w:pPr>
              <w:autoSpaceDE w:val="0"/>
              <w:autoSpaceDN w:val="0"/>
              <w:adjustRightInd w:val="0"/>
              <w:rPr>
                <w:i/>
                <w:iCs/>
                <w:color w:val="000000" w:themeColor="text1"/>
              </w:rPr>
            </w:pPr>
          </w:p>
          <w:p w14:paraId="2FD1B737" w14:textId="77777777" w:rsidR="005F2689" w:rsidRDefault="005F2689" w:rsidP="00914D93">
            <w:pPr>
              <w:autoSpaceDE w:val="0"/>
              <w:autoSpaceDN w:val="0"/>
              <w:adjustRightInd w:val="0"/>
              <w:rPr>
                <w:i/>
                <w:iCs/>
                <w:color w:val="000000" w:themeColor="text1"/>
              </w:rPr>
            </w:pPr>
          </w:p>
          <w:p w14:paraId="1B6E7AC5" w14:textId="77777777" w:rsidR="005F2689" w:rsidRDefault="005F2689" w:rsidP="00914D93">
            <w:pPr>
              <w:autoSpaceDE w:val="0"/>
              <w:autoSpaceDN w:val="0"/>
              <w:adjustRightInd w:val="0"/>
              <w:rPr>
                <w:i/>
                <w:iCs/>
                <w:color w:val="000000" w:themeColor="text1"/>
              </w:rPr>
            </w:pPr>
            <w:r>
              <w:rPr>
                <w:b/>
                <w:i/>
                <w:iCs/>
                <w:color w:val="000000" w:themeColor="text1"/>
                <w:u w:val="single"/>
              </w:rPr>
              <w:t>Activity 4</w:t>
            </w:r>
          </w:p>
          <w:p w14:paraId="78689D79" w14:textId="77777777" w:rsidR="005F2689" w:rsidRPr="00471F57" w:rsidRDefault="005F2689" w:rsidP="00914D93">
            <w:pPr>
              <w:autoSpaceDE w:val="0"/>
              <w:autoSpaceDN w:val="0"/>
              <w:adjustRightInd w:val="0"/>
              <w:rPr>
                <w:i/>
                <w:iCs/>
                <w:color w:val="000000" w:themeColor="text1"/>
              </w:rPr>
            </w:pPr>
            <w:r>
              <w:rPr>
                <w:i/>
              </w:rPr>
              <w:t>Solve real life problems using properties of operation</w:t>
            </w:r>
          </w:p>
          <w:p w14:paraId="606E16DA" w14:textId="77777777" w:rsidR="005F2689" w:rsidRPr="003E7DB1" w:rsidRDefault="005F2689" w:rsidP="00914D93">
            <w:pPr>
              <w:autoSpaceDE w:val="0"/>
              <w:autoSpaceDN w:val="0"/>
              <w:adjustRightInd w:val="0"/>
              <w:rPr>
                <w:i/>
                <w:iCs/>
                <w:color w:val="000000" w:themeColor="text1"/>
              </w:rPr>
            </w:pPr>
          </w:p>
        </w:tc>
      </w:tr>
      <w:tr w:rsidR="005F2689" w:rsidRPr="00CA08D5" w14:paraId="4B0E349A" w14:textId="77777777" w:rsidTr="00914D93">
        <w:trPr>
          <w:trHeight w:val="340"/>
        </w:trPr>
        <w:tc>
          <w:tcPr>
            <w:tcW w:w="5000" w:type="pct"/>
            <w:gridSpan w:val="10"/>
            <w:shd w:val="clear" w:color="auto" w:fill="FFF2CC" w:themeFill="accent4" w:themeFillTint="33"/>
          </w:tcPr>
          <w:p w14:paraId="263E9CB3" w14:textId="77777777" w:rsidR="005F2689" w:rsidRPr="00CA08D5" w:rsidRDefault="005F2689" w:rsidP="00914D93">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5F2689" w:rsidRPr="00B839A2" w14:paraId="36422866" w14:textId="77777777" w:rsidTr="00914D93">
        <w:trPr>
          <w:trHeight w:val="340"/>
        </w:trPr>
        <w:tc>
          <w:tcPr>
            <w:tcW w:w="5000" w:type="pct"/>
            <w:gridSpan w:val="10"/>
          </w:tcPr>
          <w:p w14:paraId="7B04CCE9" w14:textId="77777777" w:rsidR="005F2689" w:rsidRDefault="005F2689" w:rsidP="00914D93">
            <w:pPr>
              <w:rPr>
                <w:bCs/>
                <w:i/>
                <w:iCs/>
              </w:rPr>
            </w:pPr>
            <w:r>
              <w:rPr>
                <w:bCs/>
                <w:i/>
                <w:iCs/>
              </w:rPr>
              <w:t>Answer at least two of the following questions;</w:t>
            </w:r>
          </w:p>
          <w:p w14:paraId="0236061A" w14:textId="77777777" w:rsidR="005F2689" w:rsidRPr="0026755E" w:rsidRDefault="005F2689" w:rsidP="00914D93">
            <w:pPr>
              <w:rPr>
                <w:bCs/>
                <w:i/>
                <w:iCs/>
              </w:rPr>
            </w:pPr>
            <w:r>
              <w:rPr>
                <w:b/>
                <w:bCs/>
                <w:i/>
                <w:iCs/>
              </w:rPr>
              <w:t xml:space="preserve">Level 1: </w:t>
            </w:r>
            <w:r>
              <w:rPr>
                <w:bCs/>
                <w:i/>
                <w:iCs/>
              </w:rPr>
              <w:t>State the commutative property</w:t>
            </w:r>
          </w:p>
          <w:p w14:paraId="6D94C5DF" w14:textId="77777777" w:rsidR="005F2689" w:rsidRDefault="005F2689" w:rsidP="00914D93">
            <w:r>
              <w:rPr>
                <w:b/>
                <w:bCs/>
                <w:i/>
                <w:iCs/>
              </w:rPr>
              <w:t xml:space="preserve">Level 2: </w:t>
            </w:r>
            <w:r>
              <w:rPr>
                <w:bCs/>
                <w:i/>
                <w:iCs/>
              </w:rPr>
              <w:t>I</w:t>
            </w:r>
            <w:r>
              <w:t xml:space="preserve">dentify the property of operation in each of the following </w:t>
            </w:r>
          </w:p>
          <w:p w14:paraId="7F77DF37" w14:textId="77777777" w:rsidR="005F2689" w:rsidRDefault="005F2689" w:rsidP="00914D93">
            <w:pPr>
              <w:rPr>
                <w:i/>
                <w:iCs/>
              </w:rPr>
            </w:pPr>
            <w:r>
              <w:t xml:space="preserve">a) </w:t>
            </w:r>
            <m:oMath>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×4=1</m:t>
              </m:r>
            </m:oMath>
            <w:r>
              <w:t xml:space="preserve">       b) 4 * 3 = 3 * 4 = 12    c) 4 * 0 = 0 * 4 = 0</w:t>
            </w:r>
          </w:p>
          <w:p w14:paraId="34BB44C8" w14:textId="77777777" w:rsidR="005F2689" w:rsidRPr="0026755E" w:rsidRDefault="005F2689" w:rsidP="00914D93">
            <w:pPr>
              <w:rPr>
                <w:i/>
                <w:iCs/>
              </w:rPr>
            </w:pPr>
            <w:r>
              <w:rPr>
                <w:b/>
                <w:i/>
                <w:iCs/>
              </w:rPr>
              <w:t xml:space="preserve">Level 4: </w:t>
            </w:r>
            <w:r>
              <w:rPr>
                <w:i/>
                <w:iCs/>
              </w:rPr>
              <w:t xml:space="preserve">The cost of weeding a square foot of land is GH$80. How much will </w:t>
            </w:r>
            <w:proofErr w:type="spellStart"/>
            <w:r>
              <w:rPr>
                <w:i/>
                <w:iCs/>
              </w:rPr>
              <w:t>Asare</w:t>
            </w:r>
            <w:proofErr w:type="spellEnd"/>
            <w:r>
              <w:rPr>
                <w:i/>
                <w:iCs/>
              </w:rPr>
              <w:t xml:space="preserve"> get if he weeds two pieces of land that are 15 square feet and 20 square feet?</w:t>
            </w:r>
          </w:p>
          <w:p w14:paraId="0F4A739E" w14:textId="77777777" w:rsidR="005F2689" w:rsidRPr="00B839A2" w:rsidRDefault="005F2689" w:rsidP="00914D93">
            <w:pPr>
              <w:rPr>
                <w:b/>
                <w:bCs/>
                <w:i/>
                <w:iCs/>
              </w:rPr>
            </w:pPr>
          </w:p>
        </w:tc>
      </w:tr>
      <w:tr w:rsidR="005F2689" w:rsidRPr="005E7811" w14:paraId="09553466" w14:textId="77777777" w:rsidTr="00914D93">
        <w:trPr>
          <w:trHeight w:val="340"/>
        </w:trPr>
        <w:tc>
          <w:tcPr>
            <w:tcW w:w="5000" w:type="pct"/>
            <w:gridSpan w:val="10"/>
            <w:shd w:val="clear" w:color="auto" w:fill="FFF2CC" w:themeFill="accent4" w:themeFillTint="33"/>
            <w:vAlign w:val="center"/>
          </w:tcPr>
          <w:p w14:paraId="2314AD25" w14:textId="77777777" w:rsidR="005F2689" w:rsidRDefault="005F2689" w:rsidP="00914D93">
            <w:pPr>
              <w:jc w:val="center"/>
              <w:rPr>
                <w:b/>
                <w:bCs/>
                <w:lang w:val="en-GB"/>
              </w:rPr>
            </w:pPr>
            <w:r w:rsidRPr="00B839A2">
              <w:rPr>
                <w:b/>
                <w:bCs/>
                <w:lang w:val="en-GB"/>
              </w:rPr>
              <w:t>Lesson Closure</w:t>
            </w:r>
            <w:r>
              <w:rPr>
                <w:b/>
                <w:bCs/>
                <w:lang w:val="en-GB"/>
              </w:rPr>
              <w:t xml:space="preserve"> </w:t>
            </w:r>
          </w:p>
          <w:p w14:paraId="6B4320FB" w14:textId="77777777" w:rsidR="005F2689" w:rsidRPr="005E7811" w:rsidRDefault="005F2689" w:rsidP="00914D93">
            <w:pPr>
              <w:jc w:val="center"/>
              <w:rPr>
                <w:b/>
                <w:bCs/>
                <w:i/>
                <w:iCs/>
                <w:color w:val="FF0000"/>
              </w:rPr>
            </w:pPr>
            <w:r>
              <w:rPr>
                <w:b/>
                <w:bCs/>
                <w:i/>
                <w:iCs/>
                <w:color w:val="FF0000"/>
              </w:rPr>
              <w:t>In completing this part, refer to the Essential Questions to check that learning has taken place.</w:t>
            </w:r>
          </w:p>
        </w:tc>
      </w:tr>
      <w:tr w:rsidR="005F2689" w:rsidRPr="00B839A2" w14:paraId="18659D73" w14:textId="77777777" w:rsidTr="00914D93">
        <w:trPr>
          <w:trHeight w:val="1296"/>
        </w:trPr>
        <w:tc>
          <w:tcPr>
            <w:tcW w:w="5000" w:type="pct"/>
            <w:gridSpan w:val="10"/>
            <w:shd w:val="clear" w:color="auto" w:fill="auto"/>
          </w:tcPr>
          <w:p w14:paraId="24C7E03C" w14:textId="77777777" w:rsidR="005F2689" w:rsidRPr="00B839A2" w:rsidRDefault="005F2689" w:rsidP="00914D93">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XX</w:t>
            </w:r>
            <w:r w:rsidRPr="00B839A2">
              <w:rPr>
                <w:rFonts w:ascii="Times New Roman" w:hAnsi="Times New Roman" w:cs="Times New Roman"/>
                <w:b/>
                <w:i/>
                <w:sz w:val="24"/>
                <w:szCs w:val="24"/>
                <w:u w:val="single"/>
              </w:rPr>
              <w:t xml:space="preserve"> minutes) </w:t>
            </w:r>
          </w:p>
          <w:p w14:paraId="22F21399" w14:textId="77777777" w:rsidR="005F2689" w:rsidRDefault="005F2689" w:rsidP="00914D93">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oral presentation, tasks learners to summarize the lesson taught.</w:t>
            </w:r>
          </w:p>
          <w:p w14:paraId="3BE69818" w14:textId="77777777" w:rsidR="005F2689" w:rsidRPr="00B839A2" w:rsidRDefault="005F2689" w:rsidP="00914D93">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Task learners to practice on the next lesson.</w:t>
            </w:r>
          </w:p>
        </w:tc>
      </w:tr>
      <w:tr w:rsidR="005F2689" w:rsidRPr="00B839A2" w14:paraId="3621A749" w14:textId="77777777" w:rsidTr="00914D93">
        <w:trPr>
          <w:trHeight w:val="340"/>
        </w:trPr>
        <w:tc>
          <w:tcPr>
            <w:tcW w:w="5000" w:type="pct"/>
            <w:gridSpan w:val="10"/>
            <w:shd w:val="clear" w:color="auto" w:fill="FFF2CC" w:themeFill="accent4" w:themeFillTint="33"/>
            <w:vAlign w:val="center"/>
          </w:tcPr>
          <w:p w14:paraId="0D55F842" w14:textId="77777777" w:rsidR="005F2689" w:rsidRPr="00B839A2" w:rsidRDefault="005F2689" w:rsidP="00914D93">
            <w:pPr>
              <w:jc w:val="center"/>
              <w:rPr>
                <w:b/>
                <w:bCs/>
              </w:rPr>
            </w:pPr>
            <w:r w:rsidRPr="00B839A2">
              <w:rPr>
                <w:b/>
                <w:bCs/>
              </w:rPr>
              <w:t>Reflection &amp; Remarks</w:t>
            </w:r>
          </w:p>
        </w:tc>
      </w:tr>
      <w:tr w:rsidR="005F2689" w:rsidRPr="00B839A2" w14:paraId="18B4F677" w14:textId="77777777" w:rsidTr="00914D93">
        <w:trPr>
          <w:trHeight w:val="340"/>
        </w:trPr>
        <w:tc>
          <w:tcPr>
            <w:tcW w:w="5000" w:type="pct"/>
            <w:gridSpan w:val="10"/>
            <w:vAlign w:val="center"/>
          </w:tcPr>
          <w:p w14:paraId="441B74E9" w14:textId="77777777" w:rsidR="005F2689" w:rsidRDefault="005F2689" w:rsidP="00914D93">
            <w:pPr>
              <w:pStyle w:val="TableParagraph"/>
              <w:jc w:val="both"/>
              <w:rPr>
                <w:rFonts w:ascii="Times New Roman" w:hAnsi="Times New Roman" w:cs="Times New Roman"/>
                <w:i/>
                <w:sz w:val="24"/>
                <w:szCs w:val="24"/>
              </w:rPr>
            </w:pPr>
          </w:p>
          <w:p w14:paraId="6C60DCDE" w14:textId="77777777" w:rsidR="005F2689" w:rsidRDefault="005F2689" w:rsidP="00914D93">
            <w:pPr>
              <w:pStyle w:val="TableParagraph"/>
              <w:jc w:val="both"/>
              <w:rPr>
                <w:rFonts w:ascii="Times New Roman" w:hAnsi="Times New Roman" w:cs="Times New Roman"/>
                <w:i/>
                <w:sz w:val="24"/>
                <w:szCs w:val="24"/>
              </w:rPr>
            </w:pPr>
          </w:p>
          <w:p w14:paraId="5B0622C3" w14:textId="77777777" w:rsidR="005F2689" w:rsidRDefault="005F2689" w:rsidP="00914D93">
            <w:pPr>
              <w:pStyle w:val="TableParagraph"/>
              <w:jc w:val="both"/>
              <w:rPr>
                <w:rFonts w:ascii="Times New Roman" w:hAnsi="Times New Roman" w:cs="Times New Roman"/>
                <w:i/>
                <w:sz w:val="24"/>
                <w:szCs w:val="24"/>
              </w:rPr>
            </w:pPr>
          </w:p>
          <w:p w14:paraId="15708542" w14:textId="77777777" w:rsidR="005F2689" w:rsidRPr="00B839A2" w:rsidRDefault="005F2689" w:rsidP="00914D93">
            <w:pPr>
              <w:pStyle w:val="TableParagraph"/>
              <w:jc w:val="both"/>
              <w:rPr>
                <w:rFonts w:ascii="Times New Roman" w:hAnsi="Times New Roman" w:cs="Times New Roman"/>
                <w:i/>
                <w:sz w:val="24"/>
                <w:szCs w:val="24"/>
              </w:rPr>
            </w:pPr>
          </w:p>
        </w:tc>
      </w:tr>
    </w:tbl>
    <w:p w14:paraId="716003A0" w14:textId="77777777" w:rsidR="005F2689" w:rsidRDefault="005F2689" w:rsidP="005F2689"/>
    <w:tbl>
      <w:tblPr>
        <w:tblStyle w:val="TableGrid1"/>
        <w:tblW w:w="5035" w:type="pct"/>
        <w:tblLook w:val="04A0" w:firstRow="1" w:lastRow="0" w:firstColumn="1" w:lastColumn="0" w:noHBand="0" w:noVBand="1"/>
      </w:tblPr>
      <w:tblGrid>
        <w:gridCol w:w="2278"/>
        <w:gridCol w:w="3366"/>
        <w:gridCol w:w="1825"/>
        <w:gridCol w:w="2530"/>
      </w:tblGrid>
      <w:tr w:rsidR="007D7268" w:rsidRPr="00090AA2" w14:paraId="329ED234" w14:textId="77777777" w:rsidTr="00EF3F57">
        <w:trPr>
          <w:trHeight w:val="340"/>
        </w:trPr>
        <w:tc>
          <w:tcPr>
            <w:tcW w:w="5000" w:type="pct"/>
            <w:gridSpan w:val="4"/>
            <w:shd w:val="clear" w:color="auto" w:fill="9CC2E5" w:themeFill="accent1" w:themeFillTint="99"/>
            <w:vAlign w:val="center"/>
          </w:tcPr>
          <w:p w14:paraId="044A54AB" w14:textId="77777777" w:rsidR="007D7268" w:rsidRPr="00090AA2" w:rsidRDefault="007D7268" w:rsidP="00EF3F57">
            <w:pPr>
              <w:jc w:val="center"/>
              <w:rPr>
                <w:b/>
                <w:color w:val="000000" w:themeColor="text1"/>
              </w:rPr>
            </w:pPr>
            <w:r>
              <w:rPr>
                <w:b/>
                <w:color w:val="000000" w:themeColor="text1"/>
              </w:rPr>
              <w:t>Lesson 2</w:t>
            </w:r>
          </w:p>
        </w:tc>
      </w:tr>
      <w:tr w:rsidR="007D7268" w:rsidRPr="00FB0980" w14:paraId="17244F0B" w14:textId="77777777" w:rsidTr="00EF3F57">
        <w:trPr>
          <w:trHeight w:val="340"/>
        </w:trPr>
        <w:tc>
          <w:tcPr>
            <w:tcW w:w="1270" w:type="pct"/>
            <w:vMerge w:val="restart"/>
            <w:shd w:val="clear" w:color="auto" w:fill="FFF2CC" w:themeFill="accent4" w:themeFillTint="33"/>
            <w:vAlign w:val="center"/>
          </w:tcPr>
          <w:p w14:paraId="11F2E392" w14:textId="77777777" w:rsidR="007D7268" w:rsidRPr="00FB0980" w:rsidRDefault="007D7268" w:rsidP="00EF3F57">
            <w:pPr>
              <w:jc w:val="center"/>
              <w:rPr>
                <w:b/>
                <w:bCs/>
              </w:rPr>
            </w:pPr>
            <w:r w:rsidRPr="00FB0980">
              <w:rPr>
                <w:b/>
                <w:bCs/>
              </w:rPr>
              <w:t xml:space="preserve">Starter </w:t>
            </w:r>
          </w:p>
        </w:tc>
        <w:tc>
          <w:tcPr>
            <w:tcW w:w="2777" w:type="pct"/>
            <w:gridSpan w:val="2"/>
            <w:shd w:val="clear" w:color="auto" w:fill="FFF2CC" w:themeFill="accent4" w:themeFillTint="33"/>
            <w:vAlign w:val="center"/>
          </w:tcPr>
          <w:p w14:paraId="2E1100E0" w14:textId="77777777" w:rsidR="007D7268" w:rsidRPr="00FB0980" w:rsidRDefault="007D7268" w:rsidP="00EF3F57">
            <w:pPr>
              <w:jc w:val="center"/>
              <w:rPr>
                <w:b/>
                <w:bCs/>
              </w:rPr>
            </w:pPr>
            <w:r w:rsidRPr="00FB0980">
              <w:rPr>
                <w:b/>
                <w:bCs/>
              </w:rPr>
              <w:t>Main Lesson</w:t>
            </w:r>
            <w:r w:rsidRPr="00FB0980">
              <w:rPr>
                <w:b/>
                <w:bCs/>
                <w:lang w:val="en-GB"/>
              </w:rPr>
              <w:t xml:space="preserve"> drawing on Concepts, Skills and Competencies to reinforce as in the Subject Manual</w:t>
            </w:r>
          </w:p>
        </w:tc>
        <w:tc>
          <w:tcPr>
            <w:tcW w:w="954" w:type="pct"/>
            <w:shd w:val="clear" w:color="auto" w:fill="FFF2CC" w:themeFill="accent4" w:themeFillTint="33"/>
            <w:vAlign w:val="center"/>
          </w:tcPr>
          <w:p w14:paraId="5D5B6AFD" w14:textId="77777777" w:rsidR="007D7268" w:rsidRPr="00FB0980" w:rsidRDefault="007D7268" w:rsidP="00EF3F57">
            <w:pPr>
              <w:jc w:val="center"/>
              <w:rPr>
                <w:b/>
                <w:bCs/>
              </w:rPr>
            </w:pPr>
            <w:r w:rsidRPr="00FB0980">
              <w:rPr>
                <w:b/>
                <w:bCs/>
              </w:rPr>
              <w:t>Assessment</w:t>
            </w:r>
            <w:r w:rsidRPr="00FB0980">
              <w:rPr>
                <w:b/>
                <w:bCs/>
                <w:lang w:val="en-GB"/>
              </w:rPr>
              <w:t xml:space="preserve"> DoK aligned to the Curriculum and Subject Manual</w:t>
            </w:r>
          </w:p>
        </w:tc>
      </w:tr>
      <w:tr w:rsidR="007D7268" w:rsidRPr="00FB0980" w14:paraId="2731F028" w14:textId="77777777" w:rsidTr="00EF3F57">
        <w:trPr>
          <w:trHeight w:val="340"/>
        </w:trPr>
        <w:tc>
          <w:tcPr>
            <w:tcW w:w="1270" w:type="pct"/>
            <w:vMerge/>
            <w:shd w:val="clear" w:color="auto" w:fill="FFF2CC" w:themeFill="accent4" w:themeFillTint="33"/>
            <w:vAlign w:val="center"/>
          </w:tcPr>
          <w:p w14:paraId="66F91862" w14:textId="77777777" w:rsidR="007D7268" w:rsidRPr="00FB0980" w:rsidRDefault="007D7268" w:rsidP="00EF3F57">
            <w:pPr>
              <w:jc w:val="center"/>
              <w:rPr>
                <w:b/>
                <w:bCs/>
              </w:rPr>
            </w:pPr>
          </w:p>
        </w:tc>
        <w:tc>
          <w:tcPr>
            <w:tcW w:w="1282" w:type="pct"/>
            <w:shd w:val="clear" w:color="auto" w:fill="FFF2CC" w:themeFill="accent4" w:themeFillTint="33"/>
            <w:vAlign w:val="center"/>
          </w:tcPr>
          <w:p w14:paraId="7D295B10" w14:textId="77777777" w:rsidR="007D7268" w:rsidRPr="00FB0980" w:rsidRDefault="007D7268" w:rsidP="00EF3F57">
            <w:pPr>
              <w:jc w:val="center"/>
              <w:rPr>
                <w:b/>
                <w:bCs/>
                <w:i/>
              </w:rPr>
            </w:pPr>
            <w:r w:rsidRPr="00FB0980">
              <w:rPr>
                <w:b/>
                <w:bCs/>
                <w:i/>
              </w:rPr>
              <w:t xml:space="preserve">Teacher Activity </w:t>
            </w:r>
          </w:p>
        </w:tc>
        <w:tc>
          <w:tcPr>
            <w:tcW w:w="1495" w:type="pct"/>
            <w:shd w:val="clear" w:color="auto" w:fill="FFF2CC" w:themeFill="accent4" w:themeFillTint="33"/>
            <w:vAlign w:val="center"/>
          </w:tcPr>
          <w:p w14:paraId="3697717E" w14:textId="77777777" w:rsidR="007D7268" w:rsidRPr="00FB0980" w:rsidRDefault="007D7268" w:rsidP="00EF3F57">
            <w:pPr>
              <w:jc w:val="center"/>
              <w:rPr>
                <w:b/>
                <w:bCs/>
                <w:i/>
              </w:rPr>
            </w:pPr>
            <w:r w:rsidRPr="00FB0980">
              <w:rPr>
                <w:b/>
                <w:bCs/>
                <w:i/>
              </w:rPr>
              <w:t>Learner Activity</w:t>
            </w:r>
          </w:p>
        </w:tc>
        <w:tc>
          <w:tcPr>
            <w:tcW w:w="954" w:type="pct"/>
            <w:shd w:val="clear" w:color="auto" w:fill="FFF2CC" w:themeFill="accent4" w:themeFillTint="33"/>
            <w:vAlign w:val="center"/>
          </w:tcPr>
          <w:p w14:paraId="6AE9D233" w14:textId="77777777" w:rsidR="007D7268" w:rsidRPr="00FB0980" w:rsidRDefault="007D7268" w:rsidP="00EF3F57">
            <w:pPr>
              <w:jc w:val="center"/>
              <w:rPr>
                <w:b/>
                <w:bCs/>
              </w:rPr>
            </w:pPr>
          </w:p>
        </w:tc>
      </w:tr>
      <w:tr w:rsidR="007D7268" w:rsidRPr="001900EB" w14:paraId="47F6417A" w14:textId="77777777" w:rsidTr="00EF3F57">
        <w:trPr>
          <w:trHeight w:val="340"/>
        </w:trPr>
        <w:tc>
          <w:tcPr>
            <w:tcW w:w="1270" w:type="pct"/>
          </w:tcPr>
          <w:p w14:paraId="41D6EB4C" w14:textId="77777777" w:rsidR="007D7268" w:rsidRPr="00FB0980" w:rsidRDefault="007D7268"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30 </w:t>
            </w:r>
            <w:r w:rsidRPr="00FB0980">
              <w:rPr>
                <w:rFonts w:ascii="Times New Roman" w:eastAsia="Times New Roman" w:hAnsi="Times New Roman" w:cs="Times New Roman"/>
                <w:b/>
                <w:i/>
                <w:color w:val="000000" w:themeColor="text1"/>
                <w:sz w:val="24"/>
                <w:szCs w:val="24"/>
                <w:u w:val="single"/>
                <w:lang w:eastAsia="en-GB"/>
              </w:rPr>
              <w:t xml:space="preserve">minutes) </w:t>
            </w:r>
          </w:p>
          <w:p w14:paraId="6D0DA85C" w14:textId="77777777" w:rsidR="007D7268" w:rsidRDefault="007D7268" w:rsidP="00EF3F57">
            <w:pPr>
              <w:pStyle w:val="TableParagraph"/>
              <w:spacing w:line="265" w:lineRule="exact"/>
              <w:jc w:val="both"/>
              <w:rPr>
                <w:rFonts w:ascii="Times New Roman" w:eastAsia="Times New Roman" w:hAnsi="Times New Roman" w:cs="Times New Roman"/>
                <w:i/>
                <w:color w:val="000000" w:themeColor="text1"/>
                <w:sz w:val="24"/>
                <w:szCs w:val="24"/>
              </w:rPr>
            </w:pPr>
          </w:p>
          <w:p w14:paraId="4000C4E3" w14:textId="77777777" w:rsidR="007D7268" w:rsidRDefault="007D7268" w:rsidP="00EF3F57">
            <w:pPr>
              <w:pStyle w:val="TableParagraph"/>
              <w:spacing w:line="265" w:lineRule="exact"/>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bCs/>
                <w:i/>
                <w:color w:val="000000" w:themeColor="text1"/>
                <w:sz w:val="24"/>
                <w:szCs w:val="24"/>
              </w:rPr>
              <w:t>In a whole class play the g</w:t>
            </w:r>
            <w:r w:rsidRPr="004553FC">
              <w:rPr>
                <w:rFonts w:ascii="Times New Roman" w:eastAsia="Times New Roman" w:hAnsi="Times New Roman" w:cs="Times New Roman"/>
                <w:bCs/>
                <w:i/>
                <w:color w:val="000000" w:themeColor="text1"/>
                <w:sz w:val="24"/>
                <w:szCs w:val="24"/>
              </w:rPr>
              <w:t>ame:</w:t>
            </w:r>
            <w:r>
              <w:rPr>
                <w:rFonts w:ascii="Times New Roman" w:eastAsia="Times New Roman" w:hAnsi="Times New Roman" w:cs="Times New Roman"/>
                <w:b/>
                <w:bCs/>
                <w:i/>
                <w:color w:val="000000" w:themeColor="text1"/>
                <w:sz w:val="24"/>
                <w:szCs w:val="24"/>
              </w:rPr>
              <w:t xml:space="preserve"> “</w:t>
            </w:r>
            <w:r w:rsidRPr="00370CED">
              <w:rPr>
                <w:rFonts w:ascii="Times New Roman" w:eastAsia="Times New Roman" w:hAnsi="Times New Roman" w:cs="Times New Roman"/>
                <w:b/>
                <w:bCs/>
                <w:i/>
                <w:color w:val="000000" w:themeColor="text1"/>
                <w:sz w:val="24"/>
                <w:szCs w:val="24"/>
              </w:rPr>
              <w:t>Real Number Relay</w:t>
            </w:r>
            <w:r>
              <w:rPr>
                <w:rFonts w:ascii="Times New Roman" w:eastAsia="Times New Roman" w:hAnsi="Times New Roman" w:cs="Times New Roman"/>
                <w:b/>
                <w:bCs/>
                <w:i/>
                <w:color w:val="000000" w:themeColor="text1"/>
                <w:sz w:val="24"/>
                <w:szCs w:val="24"/>
              </w:rPr>
              <w:t>”.</w:t>
            </w:r>
            <w:r w:rsidRPr="00FB0980">
              <w:rPr>
                <w:rFonts w:ascii="Times New Roman" w:eastAsia="Times New Roman" w:hAnsi="Times New Roman" w:cs="Times New Roman"/>
                <w:i/>
                <w:color w:val="000000" w:themeColor="text1"/>
                <w:sz w:val="24"/>
                <w:szCs w:val="24"/>
              </w:rPr>
              <w:t> </w:t>
            </w:r>
          </w:p>
          <w:p w14:paraId="788E0EDB" w14:textId="77777777" w:rsidR="007D7268" w:rsidRDefault="007D7268" w:rsidP="00EF3F57">
            <w:pPr>
              <w:rPr>
                <w:b/>
                <w:i/>
              </w:rPr>
            </w:pPr>
          </w:p>
          <w:p w14:paraId="7CDCD1F4" w14:textId="77777777" w:rsidR="007D7268" w:rsidRPr="008E1AE7" w:rsidRDefault="007D7268" w:rsidP="00EF3F57">
            <w:pPr>
              <w:rPr>
                <w:b/>
                <w:i/>
                <w:u w:val="single"/>
              </w:rPr>
            </w:pPr>
            <w:r w:rsidRPr="008E1AE7">
              <w:rPr>
                <w:b/>
                <w:i/>
                <w:u w:val="single"/>
              </w:rPr>
              <w:t xml:space="preserve">Instructions </w:t>
            </w:r>
          </w:p>
          <w:p w14:paraId="3E6F7B25" w14:textId="77777777" w:rsidR="007D7268" w:rsidRDefault="007D7268" w:rsidP="007D7268">
            <w:pPr>
              <w:pStyle w:val="ListParagraph"/>
              <w:numPr>
                <w:ilvl w:val="1"/>
                <w:numId w:val="9"/>
              </w:numPr>
              <w:ind w:left="252" w:hanging="270"/>
              <w:rPr>
                <w:i/>
              </w:rPr>
            </w:pPr>
            <w:r w:rsidRPr="008E1AE7">
              <w:rPr>
                <w:i/>
              </w:rPr>
              <w:t>Prepare large sheets of paper with categories written on them, such as "Whole Numbers," "Integers," "Rational Numbers," "Irrational Numbers," and "Real Numbers." Place these sheets at different locations in the classroom or outdoor area.</w:t>
            </w:r>
          </w:p>
          <w:p w14:paraId="55D41DDF" w14:textId="77777777" w:rsidR="007D7268" w:rsidRDefault="007D7268" w:rsidP="007D7268">
            <w:pPr>
              <w:pStyle w:val="ListParagraph"/>
              <w:numPr>
                <w:ilvl w:val="1"/>
                <w:numId w:val="9"/>
              </w:numPr>
              <w:ind w:left="252" w:hanging="270"/>
              <w:rPr>
                <w:i/>
              </w:rPr>
            </w:pPr>
            <w:r w:rsidRPr="00C0258F">
              <w:rPr>
                <w:i/>
              </w:rPr>
              <w:t>Write various numbers on the index cards, including integers, fractions, decimals, and irrational numbers. Ensure that there is a mix of different types of numbers.</w:t>
            </w:r>
          </w:p>
          <w:p w14:paraId="458ACF46" w14:textId="77777777" w:rsidR="007D7268" w:rsidRDefault="007D7268" w:rsidP="007D7268">
            <w:pPr>
              <w:pStyle w:val="ListParagraph"/>
              <w:numPr>
                <w:ilvl w:val="1"/>
                <w:numId w:val="9"/>
              </w:numPr>
              <w:ind w:left="342" w:hanging="360"/>
              <w:rPr>
                <w:i/>
              </w:rPr>
            </w:pPr>
            <w:r w:rsidRPr="00C0258F">
              <w:rPr>
                <w:i/>
              </w:rPr>
              <w:t>Divide the class into teams, and as</w:t>
            </w:r>
            <w:r>
              <w:rPr>
                <w:i/>
              </w:rPr>
              <w:t>sign each team a starting point.</w:t>
            </w:r>
          </w:p>
          <w:p w14:paraId="793E9368" w14:textId="77777777" w:rsidR="007D7268" w:rsidRDefault="007D7268" w:rsidP="007D7268">
            <w:pPr>
              <w:pStyle w:val="ListParagraph"/>
              <w:numPr>
                <w:ilvl w:val="1"/>
                <w:numId w:val="9"/>
              </w:numPr>
              <w:ind w:left="342" w:hanging="360"/>
              <w:rPr>
                <w:i/>
              </w:rPr>
            </w:pPr>
            <w:r w:rsidRPr="00862735">
              <w:rPr>
                <w:i/>
              </w:rPr>
              <w:t xml:space="preserve">Each team will send one member at a time to pick a number card, identify the type of number it </w:t>
            </w:r>
            <w:r w:rsidRPr="00862735">
              <w:rPr>
                <w:i/>
              </w:rPr>
              <w:lastRenderedPageBreak/>
              <w:t>represents, and place it on the correct category sheet.</w:t>
            </w:r>
          </w:p>
          <w:p w14:paraId="70A9FAF5" w14:textId="77777777" w:rsidR="007D7268" w:rsidRPr="00862735" w:rsidRDefault="007D7268" w:rsidP="00EF3F57">
            <w:pPr>
              <w:pStyle w:val="ListParagraph"/>
              <w:ind w:left="252"/>
              <w:rPr>
                <w:i/>
              </w:rPr>
            </w:pPr>
          </w:p>
          <w:p w14:paraId="440D84B6" w14:textId="77777777" w:rsidR="007D7268" w:rsidRDefault="007D7268" w:rsidP="007D7268">
            <w:pPr>
              <w:pStyle w:val="ListParagraph"/>
              <w:numPr>
                <w:ilvl w:val="1"/>
                <w:numId w:val="9"/>
              </w:numPr>
              <w:ind w:left="252" w:hanging="270"/>
              <w:rPr>
                <w:i/>
              </w:rPr>
            </w:pPr>
            <w:r w:rsidRPr="00862735">
              <w:rPr>
                <w:i/>
              </w:rPr>
              <w:t>Emphasize that the team members must be accurate and quick, as the goal is to complete the relay in the shortest time.</w:t>
            </w:r>
          </w:p>
          <w:p w14:paraId="55A90FC2" w14:textId="77777777" w:rsidR="007D7268" w:rsidRPr="002877BF" w:rsidRDefault="007D7268" w:rsidP="00EF3F57">
            <w:pPr>
              <w:pStyle w:val="ListParagraph"/>
              <w:rPr>
                <w:i/>
              </w:rPr>
            </w:pPr>
          </w:p>
          <w:p w14:paraId="51CE76EB" w14:textId="77777777" w:rsidR="007D7268" w:rsidRPr="002877BF" w:rsidRDefault="007D7268" w:rsidP="007D7268">
            <w:pPr>
              <w:pStyle w:val="ListParagraph"/>
              <w:numPr>
                <w:ilvl w:val="0"/>
                <w:numId w:val="10"/>
              </w:numPr>
              <w:ind w:left="342" w:hanging="90"/>
              <w:rPr>
                <w:i/>
              </w:rPr>
            </w:pPr>
            <w:r w:rsidRPr="002877BF">
              <w:rPr>
                <w:i/>
              </w:rPr>
              <w:t>After the relay race, gather the students and review the placement of numbers on each category sheet.</w:t>
            </w:r>
          </w:p>
          <w:p w14:paraId="78B4EF5B" w14:textId="77777777" w:rsidR="007D7268" w:rsidRPr="002877BF" w:rsidRDefault="007D7268" w:rsidP="00EF3F57">
            <w:pPr>
              <w:ind w:left="432" w:hanging="180"/>
              <w:rPr>
                <w:i/>
              </w:rPr>
            </w:pPr>
          </w:p>
          <w:p w14:paraId="504F7C08" w14:textId="77777777" w:rsidR="007D7268" w:rsidRPr="002877BF" w:rsidRDefault="007D7268" w:rsidP="007D7268">
            <w:pPr>
              <w:pStyle w:val="ListParagraph"/>
              <w:numPr>
                <w:ilvl w:val="0"/>
                <w:numId w:val="10"/>
              </w:numPr>
              <w:ind w:left="522" w:hanging="162"/>
              <w:rPr>
                <w:i/>
              </w:rPr>
            </w:pPr>
            <w:r w:rsidRPr="002877BF">
              <w:rPr>
                <w:i/>
              </w:rPr>
              <w:t>Discuss any challenging numbers and clarify any misconceptions.</w:t>
            </w:r>
          </w:p>
          <w:p w14:paraId="1456100E" w14:textId="77777777" w:rsidR="007D7268" w:rsidRDefault="007D7268" w:rsidP="00EF3F57">
            <w:pPr>
              <w:ind w:left="432" w:hanging="180"/>
              <w:rPr>
                <w:i/>
              </w:rPr>
            </w:pPr>
          </w:p>
          <w:p w14:paraId="44B2B80F" w14:textId="77777777" w:rsidR="007D7268" w:rsidRPr="00344FEE" w:rsidRDefault="007D7268" w:rsidP="007D7268">
            <w:pPr>
              <w:pStyle w:val="ListParagraph"/>
              <w:numPr>
                <w:ilvl w:val="0"/>
                <w:numId w:val="10"/>
              </w:numPr>
              <w:ind w:left="522" w:hanging="162"/>
              <w:rPr>
                <w:i/>
              </w:rPr>
            </w:pPr>
            <w:r w:rsidRPr="002877BF">
              <w:rPr>
                <w:i/>
              </w:rPr>
              <w:t>Score the teams based on accuracy and speed. Celebrate the winning team and acknowledge individual efforts.</w:t>
            </w:r>
          </w:p>
        </w:tc>
        <w:tc>
          <w:tcPr>
            <w:tcW w:w="1282" w:type="pct"/>
          </w:tcPr>
          <w:p w14:paraId="174C0286" w14:textId="77777777" w:rsidR="007D7268" w:rsidRPr="00FB0980" w:rsidRDefault="007D7268"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FB0980">
              <w:rPr>
                <w:rFonts w:ascii="Times New Roman" w:eastAsia="Times New Roman" w:hAnsi="Times New Roman" w:cs="Times New Roman"/>
                <w:b/>
                <w:i/>
                <w:color w:val="000000" w:themeColor="text1"/>
                <w:sz w:val="24"/>
                <w:szCs w:val="24"/>
                <w:u w:val="single"/>
                <w:lang w:eastAsia="en-GB"/>
              </w:rPr>
              <w:lastRenderedPageBreak/>
              <w:t>Introduction</w:t>
            </w:r>
            <w:r>
              <w:rPr>
                <w:rFonts w:ascii="Times New Roman" w:eastAsia="Times New Roman" w:hAnsi="Times New Roman" w:cs="Times New Roman"/>
                <w:b/>
                <w:i/>
                <w:color w:val="000000" w:themeColor="text1"/>
                <w:sz w:val="24"/>
                <w:szCs w:val="24"/>
                <w:u w:val="single"/>
                <w:lang w:eastAsia="en-GB"/>
              </w:rPr>
              <w:t xml:space="preserve">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25 </w:t>
            </w:r>
            <w:r w:rsidRPr="00FB0980">
              <w:rPr>
                <w:rFonts w:ascii="Times New Roman" w:eastAsia="Times New Roman" w:hAnsi="Times New Roman" w:cs="Times New Roman"/>
                <w:b/>
                <w:i/>
                <w:color w:val="000000" w:themeColor="text1"/>
                <w:sz w:val="24"/>
                <w:szCs w:val="24"/>
                <w:u w:val="single"/>
                <w:lang w:eastAsia="en-GB"/>
              </w:rPr>
              <w:t>minutes)</w:t>
            </w:r>
          </w:p>
          <w:p w14:paraId="5A0997CF" w14:textId="77777777" w:rsidR="007D7268" w:rsidRDefault="007D7268" w:rsidP="007D7268">
            <w:pPr>
              <w:pStyle w:val="ListParagraph"/>
              <w:numPr>
                <w:ilvl w:val="0"/>
                <w:numId w:val="11"/>
              </w:numPr>
              <w:autoSpaceDE w:val="0"/>
              <w:autoSpaceDN w:val="0"/>
              <w:adjustRightInd w:val="0"/>
              <w:ind w:left="234" w:hanging="90"/>
              <w:rPr>
                <w:i/>
                <w:color w:val="000000" w:themeColor="text1"/>
              </w:rPr>
            </w:pPr>
            <w:r w:rsidRPr="004D0901">
              <w:rPr>
                <w:i/>
                <w:color w:val="000000" w:themeColor="text1"/>
              </w:rPr>
              <w:t xml:space="preserve">In mixed-ability groups, present learners with a model of the real number system and tasked them to identify </w:t>
            </w:r>
            <w:r>
              <w:rPr>
                <w:i/>
                <w:color w:val="000000" w:themeColor="text1"/>
              </w:rPr>
              <w:t xml:space="preserve">numbers that are rational and those that are irrational. </w:t>
            </w:r>
            <w:r w:rsidRPr="00CC6AFB">
              <w:rPr>
                <w:i/>
                <w:color w:val="000000" w:themeColor="text1"/>
              </w:rPr>
              <w:t xml:space="preserve">Encourage learners to show respect for individual views, beliefs, religions, and cultures as they interact and collaborate in their groups and make presentations of their work. </w:t>
            </w:r>
          </w:p>
          <w:p w14:paraId="3D11C4D4" w14:textId="77777777" w:rsidR="007D7268" w:rsidRPr="00CC6AFB" w:rsidRDefault="007D7268" w:rsidP="00EF3F57">
            <w:pPr>
              <w:pStyle w:val="ListParagraph"/>
              <w:autoSpaceDE w:val="0"/>
              <w:autoSpaceDN w:val="0"/>
              <w:adjustRightInd w:val="0"/>
              <w:ind w:left="234"/>
              <w:rPr>
                <w:i/>
                <w:color w:val="000000" w:themeColor="text1"/>
              </w:rPr>
            </w:pPr>
          </w:p>
          <w:p w14:paraId="6DB8D0AE" w14:textId="77777777" w:rsidR="007D7268" w:rsidRDefault="007D7268" w:rsidP="007D7268">
            <w:pPr>
              <w:pStyle w:val="ListParagraph"/>
              <w:numPr>
                <w:ilvl w:val="0"/>
                <w:numId w:val="11"/>
              </w:numPr>
              <w:autoSpaceDE w:val="0"/>
              <w:autoSpaceDN w:val="0"/>
              <w:adjustRightInd w:val="0"/>
              <w:ind w:left="324" w:hanging="144"/>
              <w:rPr>
                <w:i/>
                <w:color w:val="000000" w:themeColor="text1"/>
              </w:rPr>
            </w:pPr>
            <w:r>
              <w:rPr>
                <w:i/>
                <w:color w:val="000000" w:themeColor="text1"/>
              </w:rPr>
              <w:t xml:space="preserve">Call groups to make presentations of their notes to the class. </w:t>
            </w:r>
          </w:p>
          <w:p w14:paraId="662A90FB" w14:textId="77777777" w:rsidR="007D7268" w:rsidRPr="00CC6AFB" w:rsidRDefault="007D7268" w:rsidP="00EF3F57">
            <w:pPr>
              <w:pStyle w:val="ListParagraph"/>
              <w:rPr>
                <w:i/>
                <w:color w:val="000000" w:themeColor="text1"/>
              </w:rPr>
            </w:pPr>
          </w:p>
          <w:p w14:paraId="0A08CB13" w14:textId="77777777" w:rsidR="007D7268" w:rsidRPr="00CC6AFB" w:rsidRDefault="007D7268" w:rsidP="00EF3F57">
            <w:pPr>
              <w:pStyle w:val="ListParagraph"/>
              <w:autoSpaceDE w:val="0"/>
              <w:autoSpaceDN w:val="0"/>
              <w:adjustRightInd w:val="0"/>
              <w:ind w:left="324"/>
              <w:rPr>
                <w:i/>
                <w:color w:val="000000" w:themeColor="text1"/>
              </w:rPr>
            </w:pPr>
          </w:p>
          <w:p w14:paraId="0E633BDF" w14:textId="77777777" w:rsidR="007D7268" w:rsidRPr="00FB0980" w:rsidRDefault="007D7268" w:rsidP="00EF3F57">
            <w:pPr>
              <w:autoSpaceDE w:val="0"/>
              <w:autoSpaceDN w:val="0"/>
              <w:adjustRightInd w:val="0"/>
              <w:rPr>
                <w:b/>
                <w:i/>
                <w:color w:val="000000" w:themeColor="text1"/>
                <w:u w:val="single"/>
              </w:rPr>
            </w:pPr>
            <w:r w:rsidRPr="00FB0980">
              <w:rPr>
                <w:b/>
                <w:i/>
                <w:color w:val="000000" w:themeColor="text1"/>
                <w:u w:val="single"/>
              </w:rPr>
              <w:t>A</w:t>
            </w:r>
            <w:r>
              <w:rPr>
                <w:b/>
                <w:i/>
                <w:color w:val="000000" w:themeColor="text1"/>
                <w:u w:val="single"/>
              </w:rPr>
              <w:t>ctivity 1 (</w:t>
            </w:r>
            <w:proofErr w:type="gramStart"/>
            <w:r>
              <w:rPr>
                <w:b/>
                <w:i/>
                <w:color w:val="000000" w:themeColor="text1"/>
                <w:u w:val="single"/>
              </w:rPr>
              <w:t>e.g.</w:t>
            </w:r>
            <w:proofErr w:type="gramEnd"/>
            <w:r>
              <w:rPr>
                <w:b/>
                <w:i/>
                <w:color w:val="000000" w:themeColor="text1"/>
                <w:u w:val="single"/>
              </w:rPr>
              <w:t xml:space="preserve"> 30</w:t>
            </w:r>
            <w:r w:rsidRPr="00FB0980">
              <w:rPr>
                <w:b/>
                <w:i/>
                <w:color w:val="000000" w:themeColor="text1"/>
                <w:u w:val="single"/>
              </w:rPr>
              <w:t xml:space="preserve"> minutes)</w:t>
            </w:r>
          </w:p>
          <w:p w14:paraId="0FFC94AF" w14:textId="77777777" w:rsidR="007D7268" w:rsidRPr="007A4F9C" w:rsidRDefault="007D7268" w:rsidP="007D7268">
            <w:pPr>
              <w:pStyle w:val="ListParagraph"/>
              <w:numPr>
                <w:ilvl w:val="0"/>
                <w:numId w:val="13"/>
              </w:numPr>
              <w:autoSpaceDE w:val="0"/>
              <w:autoSpaceDN w:val="0"/>
              <w:adjustRightInd w:val="0"/>
              <w:ind w:left="324" w:hanging="180"/>
              <w:rPr>
                <w:i/>
                <w:color w:val="000000" w:themeColor="text1"/>
              </w:rPr>
            </w:pPr>
            <w:r w:rsidRPr="007A4F9C">
              <w:rPr>
                <w:i/>
                <w:color w:val="000000" w:themeColor="text1"/>
              </w:rPr>
              <w:t xml:space="preserve">In an all-inclusive group discussion, task learners to discuss, with examples, the differences between rational and irrational numbers. </w:t>
            </w:r>
          </w:p>
          <w:p w14:paraId="67E0B9AA" w14:textId="77777777" w:rsidR="007D7268" w:rsidRDefault="007D7268" w:rsidP="00EF3F57">
            <w:pPr>
              <w:autoSpaceDE w:val="0"/>
              <w:autoSpaceDN w:val="0"/>
              <w:adjustRightInd w:val="0"/>
              <w:ind w:left="504" w:hanging="180"/>
              <w:rPr>
                <w:i/>
                <w:color w:val="000000" w:themeColor="text1"/>
              </w:rPr>
            </w:pPr>
          </w:p>
          <w:p w14:paraId="333FA286" w14:textId="77777777" w:rsidR="007D7268" w:rsidRPr="007A4F9C" w:rsidRDefault="007D7268" w:rsidP="007D7268">
            <w:pPr>
              <w:pStyle w:val="ListParagraph"/>
              <w:numPr>
                <w:ilvl w:val="0"/>
                <w:numId w:val="13"/>
              </w:numPr>
              <w:autoSpaceDE w:val="0"/>
              <w:autoSpaceDN w:val="0"/>
              <w:adjustRightInd w:val="0"/>
              <w:ind w:left="414" w:hanging="180"/>
              <w:rPr>
                <w:i/>
                <w:color w:val="000000" w:themeColor="text1"/>
              </w:rPr>
            </w:pPr>
            <w:r w:rsidRPr="007A4F9C">
              <w:rPr>
                <w:i/>
                <w:color w:val="000000" w:themeColor="text1"/>
              </w:rPr>
              <w:t xml:space="preserve">Task groups to use a model to distinguish between rational and irrational numbers. </w:t>
            </w:r>
          </w:p>
          <w:p w14:paraId="2B4ABA82" w14:textId="77777777" w:rsidR="007D7268" w:rsidRDefault="007D7268" w:rsidP="00EF3F57">
            <w:pPr>
              <w:autoSpaceDE w:val="0"/>
              <w:autoSpaceDN w:val="0"/>
              <w:adjustRightInd w:val="0"/>
              <w:rPr>
                <w:i/>
                <w:color w:val="000000" w:themeColor="text1"/>
              </w:rPr>
            </w:pPr>
          </w:p>
          <w:p w14:paraId="6CE1E02B" w14:textId="77777777" w:rsidR="007D7268" w:rsidRPr="003663F8" w:rsidRDefault="007D7268" w:rsidP="00EF3F57">
            <w:pPr>
              <w:autoSpaceDE w:val="0"/>
              <w:autoSpaceDN w:val="0"/>
              <w:adjustRightInd w:val="0"/>
              <w:rPr>
                <w:b/>
                <w:i/>
                <w:color w:val="000000" w:themeColor="text1"/>
              </w:rPr>
            </w:pPr>
            <w:r>
              <w:rPr>
                <w:b/>
                <w:i/>
                <w:color w:val="000000" w:themeColor="text1"/>
              </w:rPr>
              <w:t>E</w:t>
            </w:r>
            <w:r w:rsidRPr="003663F8">
              <w:rPr>
                <w:b/>
                <w:i/>
                <w:color w:val="000000" w:themeColor="text1"/>
              </w:rPr>
              <w:t xml:space="preserve">.g. </w:t>
            </w:r>
          </w:p>
          <w:p w14:paraId="3061D4BF" w14:textId="77777777" w:rsidR="007D7268" w:rsidRDefault="007D7268" w:rsidP="00EF3F57">
            <w:pPr>
              <w:autoSpaceDE w:val="0"/>
              <w:autoSpaceDN w:val="0"/>
              <w:adjustRightInd w:val="0"/>
              <w:rPr>
                <w:i/>
                <w:color w:val="000000" w:themeColor="text1"/>
              </w:rPr>
            </w:pPr>
            <w:r w:rsidRPr="00D973F0">
              <w:rPr>
                <w:rFonts w:asciiTheme="minorHAnsi" w:hAnsiTheme="minorHAnsi" w:cstheme="minorHAnsi"/>
                <w:noProof/>
                <w:lang w:eastAsia="en-US"/>
              </w:rPr>
              <w:drawing>
                <wp:inline distT="0" distB="0" distL="0" distR="0" wp14:anchorId="1E8F53F0" wp14:editId="7B93EB96">
                  <wp:extent cx="1996440" cy="834452"/>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69362" cy="864931"/>
                          </a:xfrm>
                          <a:prstGeom prst="rect">
                            <a:avLst/>
                          </a:prstGeom>
                        </pic:spPr>
                      </pic:pic>
                    </a:graphicData>
                  </a:graphic>
                </wp:inline>
              </w:drawing>
            </w:r>
          </w:p>
          <w:p w14:paraId="342B786E" w14:textId="77777777" w:rsidR="007D7268" w:rsidRDefault="007D7268"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p>
          <w:p w14:paraId="02B7F406" w14:textId="77777777" w:rsidR="007D7268" w:rsidRPr="00FB0980" w:rsidRDefault="007D7268"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Activity 2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25 </w:t>
            </w:r>
            <w:r w:rsidRPr="00FB0980">
              <w:rPr>
                <w:rFonts w:ascii="Times New Roman" w:eastAsia="Times New Roman" w:hAnsi="Times New Roman" w:cs="Times New Roman"/>
                <w:b/>
                <w:i/>
                <w:color w:val="000000" w:themeColor="text1"/>
                <w:sz w:val="24"/>
                <w:szCs w:val="24"/>
                <w:u w:val="single"/>
                <w:lang w:eastAsia="en-GB"/>
              </w:rPr>
              <w:t>minutes)</w:t>
            </w:r>
          </w:p>
          <w:p w14:paraId="66193869" w14:textId="77777777" w:rsidR="007D7268" w:rsidRPr="00C14C83" w:rsidRDefault="007D7268" w:rsidP="007D7268">
            <w:pPr>
              <w:pStyle w:val="TableParagraph"/>
              <w:numPr>
                <w:ilvl w:val="0"/>
                <w:numId w:val="7"/>
              </w:numPr>
              <w:ind w:left="156" w:hanging="90"/>
              <w:rPr>
                <w:rFonts w:eastAsia="Times New Roman"/>
                <w:bCs/>
                <w:i/>
                <w:iCs/>
                <w:color w:val="000000" w:themeColor="text1"/>
                <w:lang w:val="en-GB"/>
              </w:rPr>
            </w:pPr>
            <w:r>
              <w:rPr>
                <w:rFonts w:ascii="Times New Roman" w:eastAsia="Times New Roman" w:hAnsi="Times New Roman" w:cs="Times New Roman"/>
                <w:i/>
                <w:color w:val="000000" w:themeColor="text1"/>
                <w:sz w:val="24"/>
                <w:szCs w:val="24"/>
                <w:lang w:eastAsia="en-GB"/>
              </w:rPr>
              <w:t>In their groups, task them to discuss with examples the concept and e</w:t>
            </w:r>
            <w:r w:rsidRPr="00C14C83">
              <w:rPr>
                <w:rFonts w:ascii="Times New Roman" w:eastAsia="Times New Roman" w:hAnsi="Times New Roman" w:cs="Times New Roman"/>
                <w:i/>
                <w:color w:val="000000" w:themeColor="text1"/>
                <w:sz w:val="24"/>
                <w:szCs w:val="24"/>
                <w:lang w:eastAsia="en-GB"/>
              </w:rPr>
              <w:t xml:space="preserve">stablish recurring and non-recurring </w:t>
            </w:r>
            <w:r w:rsidRPr="00C14C83">
              <w:rPr>
                <w:rFonts w:ascii="Times New Roman" w:eastAsia="Times New Roman" w:hAnsi="Times New Roman" w:cs="Times New Roman"/>
                <w:i/>
                <w:color w:val="000000" w:themeColor="text1"/>
                <w:sz w:val="24"/>
                <w:szCs w:val="24"/>
                <w:lang w:eastAsia="en-GB"/>
              </w:rPr>
              <w:lastRenderedPageBreak/>
              <w:t>decimals using simple fractions.</w:t>
            </w:r>
          </w:p>
          <w:p w14:paraId="7095F0C1" w14:textId="77777777" w:rsidR="007D7268" w:rsidRPr="00666C1C" w:rsidRDefault="007D7268" w:rsidP="007D7268">
            <w:pPr>
              <w:pStyle w:val="TableParagraph"/>
              <w:numPr>
                <w:ilvl w:val="0"/>
                <w:numId w:val="7"/>
              </w:numPr>
              <w:ind w:left="270" w:hanging="90"/>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bCs/>
                <w:i/>
                <w:iCs/>
                <w:color w:val="000000" w:themeColor="text1"/>
                <w:sz w:val="24"/>
                <w:szCs w:val="24"/>
                <w:lang w:val="en-GB" w:eastAsia="en-GB"/>
              </w:rPr>
              <w:t xml:space="preserve">Also, task them to </w:t>
            </w:r>
            <w:r w:rsidRPr="00A13A19">
              <w:rPr>
                <w:rFonts w:ascii="Times New Roman" w:eastAsia="Times New Roman" w:hAnsi="Times New Roman" w:cs="Times New Roman"/>
                <w:bCs/>
                <w:i/>
                <w:iCs/>
                <w:color w:val="000000" w:themeColor="text1"/>
                <w:sz w:val="24"/>
                <w:szCs w:val="24"/>
                <w:lang w:val="en-GB" w:eastAsia="en-GB"/>
              </w:rPr>
              <w:t>i</w:t>
            </w:r>
            <w:r w:rsidRPr="00A13A19">
              <w:rPr>
                <w:rFonts w:ascii="Times New Roman" w:eastAsia="Times New Roman" w:hAnsi="Times New Roman" w:cs="Times New Roman"/>
                <w:bCs/>
                <w:i/>
                <w:color w:val="000000" w:themeColor="text1"/>
                <w:sz w:val="24"/>
                <w:szCs w:val="24"/>
                <w:lang w:val="en-GB" w:eastAsia="en-GB"/>
              </w:rPr>
              <w:t>nvestigate their applications to real life problems</w:t>
            </w:r>
            <w:r>
              <w:rPr>
                <w:rFonts w:ascii="Times New Roman" w:eastAsia="Times New Roman" w:hAnsi="Times New Roman" w:cs="Times New Roman"/>
                <w:bCs/>
                <w:i/>
                <w:color w:val="000000" w:themeColor="text1"/>
                <w:sz w:val="24"/>
                <w:szCs w:val="24"/>
                <w:lang w:val="en-GB" w:eastAsia="en-GB"/>
              </w:rPr>
              <w:t>.</w:t>
            </w:r>
          </w:p>
        </w:tc>
        <w:tc>
          <w:tcPr>
            <w:tcW w:w="1495" w:type="pct"/>
          </w:tcPr>
          <w:p w14:paraId="43422070" w14:textId="77777777" w:rsidR="007D7268" w:rsidRPr="00FB0980" w:rsidRDefault="007D7268"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FB0980">
              <w:rPr>
                <w:rFonts w:ascii="Times New Roman" w:eastAsia="Times New Roman" w:hAnsi="Times New Roman" w:cs="Times New Roman"/>
                <w:b/>
                <w:i/>
                <w:color w:val="000000" w:themeColor="text1"/>
                <w:sz w:val="24"/>
                <w:szCs w:val="24"/>
                <w:u w:val="single"/>
                <w:lang w:eastAsia="en-GB"/>
              </w:rPr>
              <w:lastRenderedPageBreak/>
              <w:t>Introduction</w:t>
            </w:r>
            <w:r>
              <w:rPr>
                <w:rFonts w:ascii="Times New Roman" w:eastAsia="Times New Roman" w:hAnsi="Times New Roman" w:cs="Times New Roman"/>
                <w:b/>
                <w:i/>
                <w:color w:val="000000" w:themeColor="text1"/>
                <w:sz w:val="24"/>
                <w:szCs w:val="24"/>
                <w:u w:val="single"/>
                <w:lang w:eastAsia="en-GB"/>
              </w:rPr>
              <w:t xml:space="preserve">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25 </w:t>
            </w:r>
            <w:r w:rsidRPr="00FB0980">
              <w:rPr>
                <w:rFonts w:ascii="Times New Roman" w:eastAsia="Times New Roman" w:hAnsi="Times New Roman" w:cs="Times New Roman"/>
                <w:b/>
                <w:i/>
                <w:color w:val="000000" w:themeColor="text1"/>
                <w:sz w:val="24"/>
                <w:szCs w:val="24"/>
                <w:u w:val="single"/>
                <w:lang w:eastAsia="en-GB"/>
              </w:rPr>
              <w:t>minutes)</w:t>
            </w:r>
          </w:p>
          <w:p w14:paraId="5AE33A22" w14:textId="77777777" w:rsidR="007D7268" w:rsidRDefault="007D7268" w:rsidP="007D7268">
            <w:pPr>
              <w:pStyle w:val="ListParagraph"/>
              <w:numPr>
                <w:ilvl w:val="0"/>
                <w:numId w:val="12"/>
              </w:numPr>
              <w:autoSpaceDE w:val="0"/>
              <w:autoSpaceDN w:val="0"/>
              <w:adjustRightInd w:val="0"/>
              <w:ind w:left="306" w:hanging="180"/>
              <w:rPr>
                <w:i/>
                <w:color w:val="000000" w:themeColor="text1"/>
              </w:rPr>
            </w:pPr>
            <w:r w:rsidRPr="004D0901">
              <w:rPr>
                <w:i/>
                <w:color w:val="000000" w:themeColor="text1"/>
              </w:rPr>
              <w:t xml:space="preserve">In mixed-ability groups, </w:t>
            </w:r>
            <w:r>
              <w:rPr>
                <w:i/>
                <w:color w:val="000000" w:themeColor="text1"/>
              </w:rPr>
              <w:t xml:space="preserve">use the </w:t>
            </w:r>
            <w:r w:rsidRPr="004D0901">
              <w:rPr>
                <w:i/>
                <w:color w:val="000000" w:themeColor="text1"/>
              </w:rPr>
              <w:t xml:space="preserve">model of the real number system </w:t>
            </w:r>
            <w:r>
              <w:rPr>
                <w:i/>
                <w:color w:val="000000" w:themeColor="text1"/>
              </w:rPr>
              <w:t xml:space="preserve">given </w:t>
            </w:r>
            <w:r w:rsidRPr="004D0901">
              <w:rPr>
                <w:i/>
                <w:color w:val="000000" w:themeColor="text1"/>
              </w:rPr>
              <w:t xml:space="preserve">and identify </w:t>
            </w:r>
            <w:r>
              <w:rPr>
                <w:i/>
                <w:color w:val="000000" w:themeColor="text1"/>
              </w:rPr>
              <w:t xml:space="preserve">numbers that are rational and those that are irrational. </w:t>
            </w:r>
            <w:r w:rsidRPr="00CC6AFB">
              <w:rPr>
                <w:i/>
                <w:color w:val="000000" w:themeColor="text1"/>
              </w:rPr>
              <w:t xml:space="preserve">Encourage learners to show respect for individual views, beliefs, religions, and cultures as they interact and collaborate in their groups and make presentations of their work. </w:t>
            </w:r>
          </w:p>
          <w:p w14:paraId="5A3A1533" w14:textId="77777777" w:rsidR="007D7268" w:rsidRDefault="007D7268" w:rsidP="00EF3F57">
            <w:pPr>
              <w:autoSpaceDE w:val="0"/>
              <w:autoSpaceDN w:val="0"/>
              <w:adjustRightInd w:val="0"/>
              <w:rPr>
                <w:i/>
                <w:color w:val="000000" w:themeColor="text1"/>
              </w:rPr>
            </w:pPr>
          </w:p>
          <w:p w14:paraId="014C201F" w14:textId="77777777" w:rsidR="007D7268" w:rsidRDefault="007D7268" w:rsidP="00EF3F57">
            <w:pPr>
              <w:autoSpaceDE w:val="0"/>
              <w:autoSpaceDN w:val="0"/>
              <w:adjustRightInd w:val="0"/>
              <w:rPr>
                <w:i/>
                <w:color w:val="000000" w:themeColor="text1"/>
              </w:rPr>
            </w:pPr>
          </w:p>
          <w:p w14:paraId="6078E986" w14:textId="77777777" w:rsidR="007D7268" w:rsidRPr="00FA7EFF" w:rsidRDefault="007D7268" w:rsidP="00EF3F57">
            <w:pPr>
              <w:autoSpaceDE w:val="0"/>
              <w:autoSpaceDN w:val="0"/>
              <w:adjustRightInd w:val="0"/>
              <w:rPr>
                <w:i/>
                <w:color w:val="000000" w:themeColor="text1"/>
              </w:rPr>
            </w:pPr>
          </w:p>
          <w:p w14:paraId="19A3B697" w14:textId="77777777" w:rsidR="007D7268" w:rsidRPr="00CC6AFB" w:rsidRDefault="007D7268" w:rsidP="00EF3F57">
            <w:pPr>
              <w:pStyle w:val="ListParagraph"/>
              <w:autoSpaceDE w:val="0"/>
              <w:autoSpaceDN w:val="0"/>
              <w:adjustRightInd w:val="0"/>
              <w:ind w:left="234"/>
              <w:rPr>
                <w:i/>
                <w:color w:val="000000" w:themeColor="text1"/>
              </w:rPr>
            </w:pPr>
          </w:p>
          <w:p w14:paraId="38A075EE" w14:textId="77777777" w:rsidR="007D7268" w:rsidRDefault="007D7268" w:rsidP="007D7268">
            <w:pPr>
              <w:pStyle w:val="ListParagraph"/>
              <w:numPr>
                <w:ilvl w:val="0"/>
                <w:numId w:val="12"/>
              </w:numPr>
              <w:autoSpaceDE w:val="0"/>
              <w:autoSpaceDN w:val="0"/>
              <w:adjustRightInd w:val="0"/>
              <w:ind w:left="324" w:hanging="144"/>
              <w:rPr>
                <w:i/>
                <w:color w:val="000000" w:themeColor="text1"/>
              </w:rPr>
            </w:pPr>
            <w:r>
              <w:rPr>
                <w:i/>
                <w:color w:val="000000" w:themeColor="text1"/>
              </w:rPr>
              <w:t xml:space="preserve">Call groups to make presentations of their notes to the class. </w:t>
            </w:r>
          </w:p>
          <w:p w14:paraId="7ED8F257" w14:textId="77777777" w:rsidR="007D7268" w:rsidRPr="00FB0980" w:rsidRDefault="007D7268" w:rsidP="00EF3F57">
            <w:pPr>
              <w:autoSpaceDE w:val="0"/>
              <w:autoSpaceDN w:val="0"/>
              <w:adjustRightInd w:val="0"/>
              <w:rPr>
                <w:i/>
                <w:color w:val="000000" w:themeColor="text1"/>
              </w:rPr>
            </w:pPr>
          </w:p>
          <w:p w14:paraId="63D5ED5D" w14:textId="77777777" w:rsidR="007D7268" w:rsidRPr="00FB0980" w:rsidRDefault="007D7268" w:rsidP="00EF3F57">
            <w:pPr>
              <w:autoSpaceDE w:val="0"/>
              <w:autoSpaceDN w:val="0"/>
              <w:adjustRightInd w:val="0"/>
              <w:rPr>
                <w:i/>
                <w:color w:val="000000" w:themeColor="text1"/>
              </w:rPr>
            </w:pPr>
          </w:p>
          <w:p w14:paraId="20FFE912" w14:textId="77777777" w:rsidR="007D7268" w:rsidRPr="00FB0980" w:rsidRDefault="007D7268" w:rsidP="00EF3F57">
            <w:pPr>
              <w:autoSpaceDE w:val="0"/>
              <w:autoSpaceDN w:val="0"/>
              <w:adjustRightInd w:val="0"/>
              <w:rPr>
                <w:b/>
                <w:i/>
                <w:color w:val="000000" w:themeColor="text1"/>
                <w:u w:val="single"/>
              </w:rPr>
            </w:pPr>
            <w:r>
              <w:rPr>
                <w:b/>
                <w:i/>
                <w:color w:val="000000" w:themeColor="text1"/>
                <w:u w:val="single"/>
              </w:rPr>
              <w:t>Activity 1 (</w:t>
            </w:r>
            <w:proofErr w:type="gramStart"/>
            <w:r>
              <w:rPr>
                <w:b/>
                <w:i/>
                <w:color w:val="000000" w:themeColor="text1"/>
                <w:u w:val="single"/>
              </w:rPr>
              <w:t>e.g.</w:t>
            </w:r>
            <w:proofErr w:type="gramEnd"/>
            <w:r>
              <w:rPr>
                <w:b/>
                <w:i/>
                <w:color w:val="000000" w:themeColor="text1"/>
                <w:u w:val="single"/>
              </w:rPr>
              <w:t xml:space="preserve"> 30</w:t>
            </w:r>
            <w:r w:rsidRPr="00FB0980">
              <w:rPr>
                <w:b/>
                <w:i/>
                <w:color w:val="000000" w:themeColor="text1"/>
                <w:u w:val="single"/>
              </w:rPr>
              <w:t xml:space="preserve"> minutes)</w:t>
            </w:r>
          </w:p>
          <w:p w14:paraId="149D1AAE" w14:textId="77777777" w:rsidR="007D7268" w:rsidRDefault="007D7268" w:rsidP="007D7268">
            <w:pPr>
              <w:pStyle w:val="ListParagraph"/>
              <w:numPr>
                <w:ilvl w:val="0"/>
                <w:numId w:val="14"/>
              </w:numPr>
              <w:autoSpaceDE w:val="0"/>
              <w:autoSpaceDN w:val="0"/>
              <w:adjustRightInd w:val="0"/>
              <w:ind w:left="216" w:hanging="90"/>
              <w:rPr>
                <w:i/>
                <w:color w:val="000000" w:themeColor="text1"/>
              </w:rPr>
            </w:pPr>
            <w:r w:rsidRPr="007A4F9C">
              <w:rPr>
                <w:i/>
                <w:color w:val="000000" w:themeColor="text1"/>
              </w:rPr>
              <w:lastRenderedPageBreak/>
              <w:t xml:space="preserve">In an all-inclusive group discussion, learners discuss, with examples, the differences between rational and irrational numbers. </w:t>
            </w:r>
          </w:p>
          <w:p w14:paraId="6A152F18" w14:textId="77777777" w:rsidR="007D7268" w:rsidRDefault="007D7268" w:rsidP="00EF3F57">
            <w:pPr>
              <w:pStyle w:val="ListParagraph"/>
              <w:autoSpaceDE w:val="0"/>
              <w:autoSpaceDN w:val="0"/>
              <w:adjustRightInd w:val="0"/>
              <w:ind w:left="216"/>
              <w:rPr>
                <w:i/>
                <w:color w:val="000000" w:themeColor="text1"/>
              </w:rPr>
            </w:pPr>
          </w:p>
          <w:p w14:paraId="49BC9A2A" w14:textId="77777777" w:rsidR="007D7268" w:rsidRPr="007A4F9C" w:rsidRDefault="007D7268" w:rsidP="00EF3F57">
            <w:pPr>
              <w:pStyle w:val="ListParagraph"/>
              <w:autoSpaceDE w:val="0"/>
              <w:autoSpaceDN w:val="0"/>
              <w:adjustRightInd w:val="0"/>
              <w:ind w:left="216"/>
              <w:rPr>
                <w:i/>
                <w:color w:val="000000" w:themeColor="text1"/>
              </w:rPr>
            </w:pPr>
          </w:p>
          <w:p w14:paraId="63730D0E" w14:textId="77777777" w:rsidR="007D7268" w:rsidRDefault="007D7268" w:rsidP="00EF3F57">
            <w:pPr>
              <w:autoSpaceDE w:val="0"/>
              <w:autoSpaceDN w:val="0"/>
              <w:adjustRightInd w:val="0"/>
              <w:ind w:left="504" w:hanging="180"/>
              <w:rPr>
                <w:i/>
                <w:color w:val="000000" w:themeColor="text1"/>
              </w:rPr>
            </w:pPr>
          </w:p>
          <w:p w14:paraId="4FC8BD15" w14:textId="77777777" w:rsidR="007D7268" w:rsidRPr="007A4F9C" w:rsidRDefault="007D7268" w:rsidP="007D7268">
            <w:pPr>
              <w:pStyle w:val="ListParagraph"/>
              <w:numPr>
                <w:ilvl w:val="0"/>
                <w:numId w:val="14"/>
              </w:numPr>
              <w:autoSpaceDE w:val="0"/>
              <w:autoSpaceDN w:val="0"/>
              <w:adjustRightInd w:val="0"/>
              <w:ind w:left="306" w:hanging="72"/>
              <w:rPr>
                <w:i/>
                <w:color w:val="000000" w:themeColor="text1"/>
              </w:rPr>
            </w:pPr>
            <w:r>
              <w:rPr>
                <w:i/>
                <w:color w:val="000000" w:themeColor="text1"/>
              </w:rPr>
              <w:t>U</w:t>
            </w:r>
            <w:r w:rsidRPr="007A4F9C">
              <w:rPr>
                <w:i/>
                <w:color w:val="000000" w:themeColor="text1"/>
              </w:rPr>
              <w:t xml:space="preserve">se a model to distinguish between rational and irrational numbers. </w:t>
            </w:r>
          </w:p>
          <w:p w14:paraId="630AB727" w14:textId="77777777" w:rsidR="007D7268" w:rsidRPr="00FB0980" w:rsidRDefault="007D7268" w:rsidP="00EF3F57">
            <w:pPr>
              <w:rPr>
                <w:i/>
                <w:color w:val="000000" w:themeColor="text1"/>
              </w:rPr>
            </w:pPr>
          </w:p>
          <w:p w14:paraId="2D213BEB" w14:textId="77777777" w:rsidR="007D7268" w:rsidRPr="00FB0980" w:rsidRDefault="007D7268" w:rsidP="00EF3F57">
            <w:pPr>
              <w:rPr>
                <w:b/>
                <w:i/>
                <w:color w:val="000000" w:themeColor="text1"/>
                <w:u w:val="single"/>
              </w:rPr>
            </w:pPr>
          </w:p>
          <w:p w14:paraId="6F047DA9" w14:textId="77777777" w:rsidR="007D7268" w:rsidRDefault="007D7268" w:rsidP="00EF3F57">
            <w:pPr>
              <w:autoSpaceDE w:val="0"/>
              <w:autoSpaceDN w:val="0"/>
              <w:adjustRightInd w:val="0"/>
              <w:rPr>
                <w:i/>
                <w:color w:val="000000" w:themeColor="text1"/>
              </w:rPr>
            </w:pPr>
          </w:p>
          <w:p w14:paraId="1A55ADB0" w14:textId="77777777" w:rsidR="007D7268" w:rsidRDefault="007D7268" w:rsidP="00EF3F57">
            <w:pPr>
              <w:autoSpaceDE w:val="0"/>
              <w:autoSpaceDN w:val="0"/>
              <w:adjustRightInd w:val="0"/>
              <w:rPr>
                <w:i/>
                <w:color w:val="000000" w:themeColor="text1"/>
              </w:rPr>
            </w:pPr>
          </w:p>
          <w:p w14:paraId="63F504FD" w14:textId="77777777" w:rsidR="007D7268" w:rsidRDefault="007D7268" w:rsidP="00EF3F57">
            <w:pPr>
              <w:autoSpaceDE w:val="0"/>
              <w:autoSpaceDN w:val="0"/>
              <w:adjustRightInd w:val="0"/>
              <w:rPr>
                <w:i/>
                <w:color w:val="000000" w:themeColor="text1"/>
              </w:rPr>
            </w:pPr>
          </w:p>
          <w:p w14:paraId="49CD45C3" w14:textId="77777777" w:rsidR="007D7268" w:rsidRDefault="007D7268" w:rsidP="00EF3F57">
            <w:pPr>
              <w:autoSpaceDE w:val="0"/>
              <w:autoSpaceDN w:val="0"/>
              <w:adjustRightInd w:val="0"/>
              <w:rPr>
                <w:i/>
                <w:color w:val="000000" w:themeColor="text1"/>
              </w:rPr>
            </w:pPr>
          </w:p>
          <w:p w14:paraId="62FA1A3C" w14:textId="77777777" w:rsidR="007D7268" w:rsidRDefault="007D7268" w:rsidP="00EF3F57">
            <w:pPr>
              <w:autoSpaceDE w:val="0"/>
              <w:autoSpaceDN w:val="0"/>
              <w:adjustRightInd w:val="0"/>
              <w:rPr>
                <w:i/>
                <w:color w:val="000000" w:themeColor="text1"/>
              </w:rPr>
            </w:pPr>
          </w:p>
          <w:p w14:paraId="2FCD6C2E" w14:textId="77777777" w:rsidR="007D7268" w:rsidRDefault="007D7268" w:rsidP="00EF3F57">
            <w:pPr>
              <w:autoSpaceDE w:val="0"/>
              <w:autoSpaceDN w:val="0"/>
              <w:adjustRightInd w:val="0"/>
              <w:rPr>
                <w:i/>
                <w:color w:val="000000" w:themeColor="text1"/>
              </w:rPr>
            </w:pPr>
          </w:p>
          <w:p w14:paraId="76BBE844" w14:textId="77777777" w:rsidR="007D7268" w:rsidRDefault="007D7268" w:rsidP="00EF3F57">
            <w:pPr>
              <w:autoSpaceDE w:val="0"/>
              <w:autoSpaceDN w:val="0"/>
              <w:adjustRightInd w:val="0"/>
              <w:rPr>
                <w:i/>
                <w:color w:val="000000" w:themeColor="text1"/>
              </w:rPr>
            </w:pPr>
          </w:p>
          <w:p w14:paraId="21CA6474" w14:textId="77777777" w:rsidR="007D7268" w:rsidRPr="00FB0980" w:rsidRDefault="007D7268"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Activity 2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2</w:t>
            </w:r>
            <w:r w:rsidRPr="00FB0980">
              <w:rPr>
                <w:rFonts w:ascii="Times New Roman" w:eastAsia="Times New Roman" w:hAnsi="Times New Roman" w:cs="Times New Roman"/>
                <w:b/>
                <w:i/>
                <w:color w:val="000000" w:themeColor="text1"/>
                <w:sz w:val="24"/>
                <w:szCs w:val="24"/>
                <w:u w:val="single"/>
                <w:lang w:eastAsia="en-GB"/>
              </w:rPr>
              <w:t>5 minutes)</w:t>
            </w:r>
          </w:p>
          <w:p w14:paraId="6C7C7168" w14:textId="77777777" w:rsidR="007D7268" w:rsidRPr="00C14C83" w:rsidRDefault="007D7268" w:rsidP="007D7268">
            <w:pPr>
              <w:pStyle w:val="TableParagraph"/>
              <w:numPr>
                <w:ilvl w:val="0"/>
                <w:numId w:val="17"/>
              </w:numPr>
              <w:ind w:left="456"/>
              <w:rPr>
                <w:rFonts w:eastAsia="Times New Roman"/>
                <w:bCs/>
                <w:i/>
                <w:iCs/>
                <w:color w:val="000000" w:themeColor="text1"/>
                <w:lang w:val="en-GB"/>
              </w:rPr>
            </w:pPr>
            <w:r>
              <w:rPr>
                <w:rFonts w:ascii="Times New Roman" w:eastAsia="Times New Roman" w:hAnsi="Times New Roman" w:cs="Times New Roman"/>
                <w:i/>
                <w:color w:val="000000" w:themeColor="text1"/>
                <w:sz w:val="24"/>
                <w:szCs w:val="24"/>
                <w:lang w:eastAsia="en-GB"/>
              </w:rPr>
              <w:t>In groups, discuss with examples the concept and e</w:t>
            </w:r>
            <w:r w:rsidRPr="00C14C83">
              <w:rPr>
                <w:rFonts w:ascii="Times New Roman" w:eastAsia="Times New Roman" w:hAnsi="Times New Roman" w:cs="Times New Roman"/>
                <w:i/>
                <w:color w:val="000000" w:themeColor="text1"/>
                <w:sz w:val="24"/>
                <w:szCs w:val="24"/>
                <w:lang w:eastAsia="en-GB"/>
              </w:rPr>
              <w:t>stablish recurring and non-recurring decimals using simple fractions.</w:t>
            </w:r>
          </w:p>
          <w:p w14:paraId="7D17969E" w14:textId="77777777" w:rsidR="007D7268" w:rsidRPr="000D4AAA" w:rsidRDefault="007D7268" w:rsidP="00EF3F57">
            <w:pPr>
              <w:pStyle w:val="TableParagraph"/>
              <w:ind w:left="186"/>
              <w:rPr>
                <w:rFonts w:eastAsia="Times New Roman"/>
                <w:bCs/>
                <w:i/>
                <w:iCs/>
                <w:color w:val="000000" w:themeColor="text1"/>
                <w:lang w:val="en-GB"/>
              </w:rPr>
            </w:pPr>
          </w:p>
          <w:p w14:paraId="0CFA24B6" w14:textId="77777777" w:rsidR="007D7268" w:rsidRPr="00F553BD" w:rsidRDefault="007D7268" w:rsidP="007D7268">
            <w:pPr>
              <w:pStyle w:val="TableParagraph"/>
              <w:numPr>
                <w:ilvl w:val="0"/>
                <w:numId w:val="17"/>
              </w:numPr>
              <w:ind w:left="366" w:hanging="180"/>
              <w:rPr>
                <w:rFonts w:eastAsia="Times New Roman"/>
                <w:bCs/>
                <w:i/>
                <w:iCs/>
                <w:color w:val="000000" w:themeColor="text1"/>
                <w:lang w:val="en-GB"/>
              </w:rPr>
            </w:pPr>
            <w:r w:rsidRPr="000D4AAA">
              <w:rPr>
                <w:rFonts w:ascii="Times New Roman" w:eastAsia="Times New Roman" w:hAnsi="Times New Roman" w:cs="Times New Roman"/>
                <w:bCs/>
                <w:i/>
                <w:iCs/>
                <w:color w:val="000000" w:themeColor="text1"/>
                <w:sz w:val="24"/>
                <w:szCs w:val="24"/>
                <w:lang w:val="en-GB" w:eastAsia="en-GB"/>
              </w:rPr>
              <w:t>Also, i</w:t>
            </w:r>
            <w:r>
              <w:rPr>
                <w:rFonts w:ascii="Times New Roman" w:eastAsia="Times New Roman" w:hAnsi="Times New Roman" w:cs="Times New Roman"/>
                <w:bCs/>
                <w:i/>
                <w:color w:val="000000" w:themeColor="text1"/>
                <w:sz w:val="24"/>
                <w:szCs w:val="24"/>
                <w:lang w:val="en-GB" w:eastAsia="en-GB"/>
              </w:rPr>
              <w:t>nvestigate the</w:t>
            </w:r>
            <w:r w:rsidRPr="000D4AAA">
              <w:rPr>
                <w:rFonts w:ascii="Times New Roman" w:eastAsia="Times New Roman" w:hAnsi="Times New Roman" w:cs="Times New Roman"/>
                <w:bCs/>
                <w:i/>
                <w:color w:val="000000" w:themeColor="text1"/>
                <w:sz w:val="24"/>
                <w:szCs w:val="24"/>
                <w:lang w:val="en-GB" w:eastAsia="en-GB"/>
              </w:rPr>
              <w:t xml:space="preserve"> applications </w:t>
            </w:r>
            <w:r>
              <w:rPr>
                <w:rFonts w:ascii="Times New Roman" w:eastAsia="Times New Roman" w:hAnsi="Times New Roman" w:cs="Times New Roman"/>
                <w:bCs/>
                <w:i/>
                <w:color w:val="000000" w:themeColor="text1"/>
                <w:sz w:val="24"/>
                <w:szCs w:val="24"/>
                <w:lang w:val="en-GB" w:eastAsia="en-GB"/>
              </w:rPr>
              <w:t xml:space="preserve">of </w:t>
            </w:r>
            <w:r w:rsidRPr="00C14C83">
              <w:rPr>
                <w:rFonts w:ascii="Times New Roman" w:eastAsia="Times New Roman" w:hAnsi="Times New Roman" w:cs="Times New Roman"/>
                <w:i/>
                <w:color w:val="000000" w:themeColor="text1"/>
                <w:sz w:val="24"/>
                <w:szCs w:val="24"/>
                <w:lang w:eastAsia="en-GB"/>
              </w:rPr>
              <w:t xml:space="preserve">recurring and non-recurring decimals </w:t>
            </w:r>
            <w:r w:rsidRPr="000D4AAA">
              <w:rPr>
                <w:rFonts w:ascii="Times New Roman" w:eastAsia="Times New Roman" w:hAnsi="Times New Roman" w:cs="Times New Roman"/>
                <w:bCs/>
                <w:i/>
                <w:color w:val="000000" w:themeColor="text1"/>
                <w:sz w:val="24"/>
                <w:szCs w:val="24"/>
                <w:lang w:val="en-GB" w:eastAsia="en-GB"/>
              </w:rPr>
              <w:t>to real life problems.</w:t>
            </w:r>
          </w:p>
          <w:p w14:paraId="735F1096" w14:textId="77777777" w:rsidR="007D7268" w:rsidRDefault="007D7268" w:rsidP="00EF3F57">
            <w:pPr>
              <w:pStyle w:val="TableParagraph"/>
              <w:ind w:left="96"/>
              <w:rPr>
                <w:rFonts w:ascii="Times New Roman" w:eastAsia="Times New Roman" w:hAnsi="Times New Roman" w:cs="Times New Roman"/>
                <w:b/>
                <w:bCs/>
                <w:i/>
                <w:color w:val="000000" w:themeColor="text1"/>
                <w:sz w:val="24"/>
                <w:szCs w:val="24"/>
                <w:lang w:val="en-GB" w:eastAsia="en-GB"/>
              </w:rPr>
            </w:pPr>
          </w:p>
          <w:p w14:paraId="210C4CB8" w14:textId="77777777" w:rsidR="007D7268" w:rsidRDefault="007D7268" w:rsidP="00EF3F57">
            <w:pPr>
              <w:pStyle w:val="TableParagraph"/>
              <w:ind w:left="96"/>
              <w:rPr>
                <w:rFonts w:ascii="Times New Roman" w:eastAsia="Times New Roman" w:hAnsi="Times New Roman" w:cs="Times New Roman"/>
                <w:bCs/>
                <w:i/>
                <w:color w:val="000000" w:themeColor="text1"/>
                <w:sz w:val="24"/>
                <w:szCs w:val="24"/>
                <w:lang w:val="en-GB" w:eastAsia="en-GB"/>
              </w:rPr>
            </w:pPr>
            <w:r w:rsidRPr="00F553BD">
              <w:rPr>
                <w:rFonts w:ascii="Times New Roman" w:eastAsia="Times New Roman" w:hAnsi="Times New Roman" w:cs="Times New Roman"/>
                <w:b/>
                <w:bCs/>
                <w:i/>
                <w:color w:val="000000" w:themeColor="text1"/>
                <w:sz w:val="24"/>
                <w:szCs w:val="24"/>
                <w:lang w:val="en-GB" w:eastAsia="en-GB"/>
              </w:rPr>
              <w:t>Example</w:t>
            </w:r>
            <w:r>
              <w:rPr>
                <w:rFonts w:ascii="Times New Roman" w:eastAsia="Times New Roman" w:hAnsi="Times New Roman" w:cs="Times New Roman"/>
                <w:bCs/>
                <w:i/>
                <w:color w:val="000000" w:themeColor="text1"/>
                <w:sz w:val="24"/>
                <w:szCs w:val="24"/>
                <w:lang w:val="en-GB" w:eastAsia="en-GB"/>
              </w:rPr>
              <w:t xml:space="preserve">: </w:t>
            </w:r>
          </w:p>
          <w:p w14:paraId="6FE7FCFE" w14:textId="77777777" w:rsidR="007D7268" w:rsidRPr="000D4AAA" w:rsidRDefault="007D7268" w:rsidP="00EF3F57">
            <w:pPr>
              <w:pStyle w:val="TableParagraph"/>
              <w:ind w:left="96"/>
              <w:rPr>
                <w:rFonts w:eastAsia="Times New Roman"/>
                <w:bCs/>
                <w:i/>
                <w:iCs/>
                <w:color w:val="000000" w:themeColor="text1"/>
                <w:lang w:val="en-GB"/>
              </w:rPr>
            </w:pPr>
            <w:r w:rsidRPr="00F553BD">
              <w:rPr>
                <w:rFonts w:ascii="Times New Roman" w:eastAsia="Times New Roman" w:hAnsi="Times New Roman" w:cs="Times New Roman"/>
                <w:i/>
                <w:color w:val="000000" w:themeColor="text1"/>
                <w:szCs w:val="24"/>
                <w:lang w:eastAsia="en-GB"/>
              </w:rPr>
              <w:t>A recipe calls for 1/3 cup of a certain ingredient. If you want to make a larger batch of the recipe and need to measure out 5 times the original amount, calculate the total quantity of the ingredient needed in decimal form. Determine whether the result is a recurring or non-recurring decimal.</w:t>
            </w:r>
          </w:p>
        </w:tc>
        <w:tc>
          <w:tcPr>
            <w:tcW w:w="954" w:type="pct"/>
            <w:shd w:val="clear" w:color="auto" w:fill="auto"/>
          </w:tcPr>
          <w:p w14:paraId="31E1876C" w14:textId="77777777" w:rsidR="007D7268" w:rsidRPr="001900EB" w:rsidRDefault="007D7268" w:rsidP="00EF3F57">
            <w:pPr>
              <w:rPr>
                <w:b/>
                <w:i/>
                <w:color w:val="000000" w:themeColor="text1"/>
                <w:u w:val="single"/>
              </w:rPr>
            </w:pPr>
            <w:r w:rsidRPr="001900EB">
              <w:rPr>
                <w:b/>
                <w:i/>
                <w:color w:val="000000" w:themeColor="text1"/>
                <w:u w:val="single"/>
              </w:rPr>
              <w:lastRenderedPageBreak/>
              <w:t xml:space="preserve">Level 3 </w:t>
            </w:r>
          </w:p>
          <w:p w14:paraId="34150A7C" w14:textId="77777777" w:rsidR="007D7268" w:rsidRDefault="007D7268" w:rsidP="00EF3F57">
            <w:pPr>
              <w:pStyle w:val="ListParagraph"/>
              <w:ind w:left="285"/>
              <w:rPr>
                <w:i/>
                <w:color w:val="000000" w:themeColor="text1"/>
              </w:rPr>
            </w:pPr>
            <w:r w:rsidRPr="001900EB">
              <w:rPr>
                <w:i/>
                <w:color w:val="000000" w:themeColor="text1"/>
              </w:rPr>
              <w:t xml:space="preserve">Answer at least </w:t>
            </w:r>
            <w:r>
              <w:rPr>
                <w:i/>
                <w:color w:val="000000" w:themeColor="text1"/>
              </w:rPr>
              <w:t>two</w:t>
            </w:r>
            <w:r w:rsidRPr="001900EB">
              <w:rPr>
                <w:i/>
                <w:color w:val="000000" w:themeColor="text1"/>
              </w:rPr>
              <w:t xml:space="preserve"> of the following questions</w:t>
            </w:r>
            <w:r>
              <w:rPr>
                <w:i/>
                <w:color w:val="000000" w:themeColor="text1"/>
              </w:rPr>
              <w:t>.</w:t>
            </w:r>
          </w:p>
          <w:p w14:paraId="263FFF21" w14:textId="77777777" w:rsidR="007D7268" w:rsidRPr="001900EB" w:rsidRDefault="007D7268" w:rsidP="00EF3F57">
            <w:pPr>
              <w:pStyle w:val="ListParagraph"/>
              <w:ind w:left="285"/>
              <w:rPr>
                <w:i/>
                <w:color w:val="000000" w:themeColor="text1"/>
              </w:rPr>
            </w:pPr>
          </w:p>
          <w:p w14:paraId="002B64CB" w14:textId="77777777" w:rsidR="007D7268" w:rsidRPr="001900EB" w:rsidRDefault="007D7268" w:rsidP="007D7268">
            <w:pPr>
              <w:pStyle w:val="ListParagraph"/>
              <w:numPr>
                <w:ilvl w:val="0"/>
                <w:numId w:val="15"/>
              </w:numPr>
              <w:ind w:left="266" w:hanging="270"/>
              <w:rPr>
                <w:i/>
                <w:color w:val="000000" w:themeColor="text1"/>
              </w:rPr>
            </w:pPr>
            <w:r w:rsidRPr="001900EB">
              <w:rPr>
                <w:i/>
                <w:color w:val="000000" w:themeColor="text1"/>
              </w:rPr>
              <w:t>Establish at least two real life applications or uses of rational and irrational numbers.</w:t>
            </w:r>
          </w:p>
          <w:p w14:paraId="1BC65E05" w14:textId="77777777" w:rsidR="007D7268" w:rsidRPr="001900EB" w:rsidRDefault="007D7268" w:rsidP="007D7268">
            <w:pPr>
              <w:pStyle w:val="ListParagraph"/>
              <w:numPr>
                <w:ilvl w:val="0"/>
                <w:numId w:val="15"/>
              </w:numPr>
              <w:ind w:left="266"/>
              <w:rPr>
                <w:i/>
                <w:color w:val="000000" w:themeColor="text1"/>
              </w:rPr>
            </w:pPr>
            <w:r w:rsidRPr="001900EB">
              <w:rPr>
                <w:i/>
                <w:color w:val="000000" w:themeColor="text1"/>
              </w:rPr>
              <w:t>investigate and classified each of the following as either rational or irrational number.</w:t>
            </w:r>
          </w:p>
          <w:p w14:paraId="2411A7FB" w14:textId="77777777" w:rsidR="007D7268" w:rsidRPr="001900EB" w:rsidRDefault="007D7268" w:rsidP="00EF3F57">
            <w:pPr>
              <w:rPr>
                <w:i/>
                <w:color w:val="000000" w:themeColor="text1"/>
              </w:rPr>
            </w:pPr>
            <w:r w:rsidRPr="001900EB">
              <w:rPr>
                <w:i/>
                <w:color w:val="000000" w:themeColor="text1"/>
              </w:rPr>
              <w:t xml:space="preserve">a. </w:t>
            </w:r>
            <m:oMath>
              <m:r>
                <w:rPr>
                  <w:rFonts w:ascii="Cambria Math" w:hAnsi="Cambria Math"/>
                  <w:color w:val="000000" w:themeColor="text1"/>
                </w:rPr>
                <m:t>75%</m:t>
              </m:r>
            </m:oMath>
          </w:p>
          <w:p w14:paraId="546618F5" w14:textId="77777777" w:rsidR="007D7268" w:rsidRPr="001900EB" w:rsidRDefault="007D7268" w:rsidP="00EF3F57">
            <w:pPr>
              <w:ind w:right="-124"/>
              <w:rPr>
                <w:i/>
                <w:color w:val="000000" w:themeColor="text1"/>
              </w:rPr>
            </w:pPr>
            <w:r w:rsidRPr="001900EB">
              <w:rPr>
                <w:i/>
                <w:color w:val="000000" w:themeColor="text1"/>
              </w:rPr>
              <w:t>b. 0.7142857142857143…</w:t>
            </w:r>
          </w:p>
          <w:p w14:paraId="6BD8417F" w14:textId="77777777" w:rsidR="007D7268" w:rsidRPr="001900EB" w:rsidRDefault="007D7268" w:rsidP="00EF3F57">
            <w:pPr>
              <w:ind w:right="-124"/>
              <w:rPr>
                <w:i/>
                <w:color w:val="000000" w:themeColor="text1"/>
              </w:rPr>
            </w:pPr>
            <w:r w:rsidRPr="001900EB">
              <w:rPr>
                <w:i/>
                <w:color w:val="000000" w:themeColor="text1"/>
              </w:rPr>
              <w:t xml:space="preserve">c. </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 xml:space="preserve">125 </m:t>
                  </m:r>
                </m:num>
                <m:den>
                  <m:r>
                    <w:rPr>
                      <w:rFonts w:ascii="Cambria Math" w:hAnsi="Cambria Math"/>
                      <w:color w:val="000000" w:themeColor="text1"/>
                    </w:rPr>
                    <m:t>11050</m:t>
                  </m:r>
                </m:den>
              </m:f>
            </m:oMath>
          </w:p>
          <w:p w14:paraId="6255A4D0" w14:textId="77777777" w:rsidR="007D7268" w:rsidRPr="001900EB" w:rsidRDefault="007D7268" w:rsidP="00EF3F57">
            <w:pPr>
              <w:ind w:right="-124"/>
              <w:rPr>
                <w:i/>
                <w:color w:val="000000" w:themeColor="text1"/>
              </w:rPr>
            </w:pPr>
            <w:r w:rsidRPr="001900EB">
              <w:rPr>
                <w:i/>
                <w:color w:val="000000" w:themeColor="text1"/>
              </w:rPr>
              <w:t xml:space="preserve">d. </w:t>
            </w:r>
            <m:oMath>
              <m:rad>
                <m:radPr>
                  <m:degHide m:val="1"/>
                  <m:ctrlPr>
                    <w:rPr>
                      <w:rFonts w:ascii="Cambria Math" w:hAnsi="Cambria Math"/>
                      <w:i/>
                      <w:color w:val="000000" w:themeColor="text1"/>
                    </w:rPr>
                  </m:ctrlPr>
                </m:radPr>
                <m:deg/>
                <m:e>
                  <m:r>
                    <w:rPr>
                      <w:rFonts w:ascii="Cambria Math" w:hAnsi="Cambria Math"/>
                      <w:color w:val="000000" w:themeColor="text1"/>
                    </w:rPr>
                    <m:t>8</m:t>
                  </m:r>
                </m:e>
              </m:rad>
            </m:oMath>
          </w:p>
          <w:p w14:paraId="0AA0AD30" w14:textId="77777777" w:rsidR="007D7268" w:rsidRPr="001900EB" w:rsidRDefault="007D7268" w:rsidP="00EF3F57">
            <w:pPr>
              <w:ind w:right="-124"/>
              <w:rPr>
                <w:i/>
                <w:color w:val="000000" w:themeColor="text1"/>
              </w:rPr>
            </w:pPr>
            <w:r w:rsidRPr="001900EB">
              <w:rPr>
                <w:i/>
                <w:color w:val="000000" w:themeColor="text1"/>
              </w:rPr>
              <w:t>e. 3.14159265358979…</w:t>
            </w:r>
          </w:p>
          <w:p w14:paraId="5120B3F2" w14:textId="77777777" w:rsidR="007D7268" w:rsidRPr="001900EB" w:rsidRDefault="007D7268" w:rsidP="00EF3F57">
            <w:pPr>
              <w:ind w:right="-124"/>
              <w:rPr>
                <w:i/>
                <w:color w:val="000000" w:themeColor="text1"/>
              </w:rPr>
            </w:pPr>
            <w:r w:rsidRPr="001900EB">
              <w:rPr>
                <w:i/>
                <w:color w:val="000000" w:themeColor="text1"/>
              </w:rPr>
              <w:t xml:space="preserve">f. </w:t>
            </w:r>
            <m:oMath>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7</m:t>
                  </m:r>
                </m:e>
              </m:rad>
            </m:oMath>
          </w:p>
          <w:p w14:paraId="6EA43CE1" w14:textId="77777777" w:rsidR="007D7268" w:rsidRPr="001900EB" w:rsidRDefault="007D7268" w:rsidP="00EF3F57">
            <w:pPr>
              <w:ind w:right="-124"/>
              <w:rPr>
                <w:i/>
                <w:color w:val="000000" w:themeColor="text1"/>
              </w:rPr>
            </w:pPr>
          </w:p>
          <w:p w14:paraId="2DC06825" w14:textId="77777777" w:rsidR="007D7268" w:rsidRPr="001900EB" w:rsidRDefault="007D7268" w:rsidP="007D7268">
            <w:pPr>
              <w:pStyle w:val="ListParagraph"/>
              <w:numPr>
                <w:ilvl w:val="0"/>
                <w:numId w:val="15"/>
              </w:numPr>
              <w:ind w:left="266"/>
              <w:rPr>
                <w:i/>
                <w:color w:val="000000" w:themeColor="text1"/>
              </w:rPr>
            </w:pPr>
            <w:r w:rsidRPr="001900EB">
              <w:rPr>
                <w:i/>
                <w:color w:val="000000" w:themeColor="text1"/>
              </w:rPr>
              <w:t>Convert the following decimals into fractions</w:t>
            </w:r>
          </w:p>
          <w:p w14:paraId="49681634" w14:textId="77777777" w:rsidR="007D7268" w:rsidRPr="001900EB" w:rsidRDefault="007D7268" w:rsidP="007D7268">
            <w:pPr>
              <w:pStyle w:val="ListParagraph"/>
              <w:numPr>
                <w:ilvl w:val="0"/>
                <w:numId w:val="16"/>
              </w:numPr>
              <w:rPr>
                <w:i/>
                <w:color w:val="000000" w:themeColor="text1"/>
              </w:rPr>
            </w:pPr>
            <m:oMath>
              <m:r>
                <w:rPr>
                  <w:rFonts w:ascii="Cambria Math" w:hAnsi="Cambria Math"/>
                  <w:color w:val="000000" w:themeColor="text1"/>
                </w:rPr>
                <m:t>0.</m:t>
              </m:r>
              <m:acc>
                <m:accPr>
                  <m:chr m:val="̇"/>
                  <m:ctrlPr>
                    <w:rPr>
                      <w:rFonts w:ascii="Cambria Math" w:hAnsi="Cambria Math"/>
                      <w:i/>
                      <w:color w:val="000000" w:themeColor="text1"/>
                    </w:rPr>
                  </m:ctrlPr>
                </m:accPr>
                <m:e>
                  <m:r>
                    <w:rPr>
                      <w:rFonts w:ascii="Cambria Math" w:hAnsi="Cambria Math"/>
                      <w:color w:val="000000" w:themeColor="text1"/>
                    </w:rPr>
                    <m:t>5</m:t>
                  </m:r>
                </m:e>
              </m:acc>
            </m:oMath>
          </w:p>
          <w:p w14:paraId="39289CA9" w14:textId="77777777" w:rsidR="007D7268" w:rsidRPr="001900EB" w:rsidRDefault="007D7268" w:rsidP="007D7268">
            <w:pPr>
              <w:pStyle w:val="ListParagraph"/>
              <w:numPr>
                <w:ilvl w:val="0"/>
                <w:numId w:val="16"/>
              </w:numPr>
              <w:rPr>
                <w:i/>
                <w:color w:val="000000" w:themeColor="text1"/>
              </w:rPr>
            </w:pPr>
            <m:oMath>
              <m:r>
                <w:rPr>
                  <w:rFonts w:ascii="Cambria Math" w:hAnsi="Cambria Math"/>
                  <w:color w:val="000000" w:themeColor="text1"/>
                </w:rPr>
                <m:t>0.</m:t>
              </m:r>
              <m:acc>
                <m:accPr>
                  <m:chr m:val="̇"/>
                  <m:ctrlPr>
                    <w:rPr>
                      <w:rFonts w:ascii="Cambria Math" w:hAnsi="Cambria Math"/>
                      <w:i/>
                      <w:color w:val="000000" w:themeColor="text1"/>
                    </w:rPr>
                  </m:ctrlPr>
                </m:accPr>
                <m:e>
                  <m:r>
                    <w:rPr>
                      <w:rFonts w:ascii="Cambria Math" w:hAnsi="Cambria Math"/>
                      <w:color w:val="000000" w:themeColor="text1"/>
                    </w:rPr>
                    <m:t>6</m:t>
                  </m:r>
                </m:e>
              </m:acc>
              <m:acc>
                <m:accPr>
                  <m:chr m:val="̇"/>
                  <m:ctrlPr>
                    <w:rPr>
                      <w:rFonts w:ascii="Cambria Math" w:hAnsi="Cambria Math"/>
                      <w:i/>
                      <w:color w:val="000000" w:themeColor="text1"/>
                    </w:rPr>
                  </m:ctrlPr>
                </m:accPr>
                <m:e>
                  <m:r>
                    <w:rPr>
                      <w:rFonts w:ascii="Cambria Math" w:hAnsi="Cambria Math"/>
                      <w:color w:val="000000" w:themeColor="text1"/>
                    </w:rPr>
                    <m:t>2</m:t>
                  </m:r>
                </m:e>
              </m:acc>
            </m:oMath>
          </w:p>
          <w:p w14:paraId="660EDC14" w14:textId="77777777" w:rsidR="007D7268" w:rsidRPr="001900EB" w:rsidRDefault="007D7268" w:rsidP="007D7268">
            <w:pPr>
              <w:pStyle w:val="ListParagraph"/>
              <w:numPr>
                <w:ilvl w:val="0"/>
                <w:numId w:val="16"/>
              </w:numPr>
              <w:rPr>
                <w:i/>
                <w:color w:val="000000" w:themeColor="text1"/>
              </w:rPr>
            </w:pPr>
            <m:oMath>
              <m:r>
                <w:rPr>
                  <w:rFonts w:ascii="Cambria Math" w:hAnsi="Cambria Math"/>
                  <w:color w:val="000000" w:themeColor="text1"/>
                </w:rPr>
                <m:t>1.</m:t>
              </m:r>
              <m:acc>
                <m:accPr>
                  <m:chr m:val="̇"/>
                  <m:ctrlPr>
                    <w:rPr>
                      <w:rFonts w:ascii="Cambria Math" w:hAnsi="Cambria Math"/>
                      <w:i/>
                      <w:color w:val="000000" w:themeColor="text1"/>
                    </w:rPr>
                  </m:ctrlPr>
                </m:accPr>
                <m:e>
                  <m:r>
                    <w:rPr>
                      <w:rFonts w:ascii="Cambria Math" w:hAnsi="Cambria Math"/>
                      <w:color w:val="000000" w:themeColor="text1"/>
                    </w:rPr>
                    <m:t>6</m:t>
                  </m:r>
                </m:e>
              </m:acc>
            </m:oMath>
          </w:p>
          <w:p w14:paraId="631DDF8D" w14:textId="77777777" w:rsidR="007D7268" w:rsidRPr="001900EB" w:rsidRDefault="007D7268" w:rsidP="007D7268">
            <w:pPr>
              <w:pStyle w:val="ListParagraph"/>
              <w:numPr>
                <w:ilvl w:val="0"/>
                <w:numId w:val="16"/>
              </w:numPr>
              <w:rPr>
                <w:i/>
                <w:color w:val="000000" w:themeColor="text1"/>
              </w:rPr>
            </w:pPr>
            <m:oMath>
              <m:r>
                <w:rPr>
                  <w:rFonts w:ascii="Cambria Math" w:hAnsi="Cambria Math"/>
                  <w:color w:val="000000" w:themeColor="text1"/>
                </w:rPr>
                <m:t>2.</m:t>
              </m:r>
              <m:acc>
                <m:accPr>
                  <m:chr m:val="̇"/>
                  <m:ctrlPr>
                    <w:rPr>
                      <w:rFonts w:ascii="Cambria Math" w:hAnsi="Cambria Math"/>
                      <w:i/>
                      <w:color w:val="000000" w:themeColor="text1"/>
                    </w:rPr>
                  </m:ctrlPr>
                </m:accPr>
                <m:e>
                  <m:r>
                    <w:rPr>
                      <w:rFonts w:ascii="Cambria Math" w:hAnsi="Cambria Math"/>
                      <w:color w:val="000000" w:themeColor="text1"/>
                    </w:rPr>
                    <m:t>8</m:t>
                  </m:r>
                </m:e>
              </m:acc>
              <m:acc>
                <m:accPr>
                  <m:chr m:val="̇"/>
                  <m:ctrlPr>
                    <w:rPr>
                      <w:rFonts w:ascii="Cambria Math" w:hAnsi="Cambria Math"/>
                      <w:i/>
                      <w:color w:val="000000" w:themeColor="text1"/>
                    </w:rPr>
                  </m:ctrlPr>
                </m:accPr>
                <m:e>
                  <m:r>
                    <w:rPr>
                      <w:rFonts w:ascii="Cambria Math" w:hAnsi="Cambria Math"/>
                      <w:color w:val="000000" w:themeColor="text1"/>
                    </w:rPr>
                    <m:t>1</m:t>
                  </m:r>
                </m:e>
              </m:acc>
            </m:oMath>
          </w:p>
          <w:p w14:paraId="0C1620D5" w14:textId="77777777" w:rsidR="007D7268" w:rsidRPr="001900EB" w:rsidRDefault="007D7268" w:rsidP="00EF3F57">
            <w:pPr>
              <w:rPr>
                <w:i/>
                <w:color w:val="000000" w:themeColor="text1"/>
              </w:rPr>
            </w:pPr>
          </w:p>
        </w:tc>
      </w:tr>
      <w:tr w:rsidR="007D7268" w:rsidRPr="00FB0980" w14:paraId="62990FFF" w14:textId="77777777" w:rsidTr="00EF3F57">
        <w:trPr>
          <w:trHeight w:val="340"/>
        </w:trPr>
        <w:tc>
          <w:tcPr>
            <w:tcW w:w="5000" w:type="pct"/>
            <w:gridSpan w:val="4"/>
            <w:shd w:val="clear" w:color="auto" w:fill="FFF2CC" w:themeFill="accent4" w:themeFillTint="33"/>
            <w:vAlign w:val="center"/>
          </w:tcPr>
          <w:p w14:paraId="4D3AC4B4" w14:textId="77777777" w:rsidR="007D7268" w:rsidRPr="00FB0980" w:rsidRDefault="007D7268" w:rsidP="00EF3F57">
            <w:pPr>
              <w:jc w:val="center"/>
              <w:rPr>
                <w:b/>
                <w:bCs/>
              </w:rPr>
            </w:pPr>
            <w:r w:rsidRPr="00FB0980">
              <w:rPr>
                <w:b/>
                <w:bCs/>
                <w:lang w:val="en-GB"/>
              </w:rPr>
              <w:lastRenderedPageBreak/>
              <w:t>Lesson Closure</w:t>
            </w:r>
          </w:p>
        </w:tc>
      </w:tr>
      <w:tr w:rsidR="007D7268" w:rsidRPr="00CA7B23" w14:paraId="28C77F15" w14:textId="77777777" w:rsidTr="00EF3F57">
        <w:trPr>
          <w:trHeight w:val="1296"/>
        </w:trPr>
        <w:tc>
          <w:tcPr>
            <w:tcW w:w="5000" w:type="pct"/>
            <w:gridSpan w:val="4"/>
            <w:shd w:val="clear" w:color="auto" w:fill="auto"/>
          </w:tcPr>
          <w:p w14:paraId="250784FA" w14:textId="77777777" w:rsidR="007D7268" w:rsidRPr="00FB0980" w:rsidRDefault="007D7268"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Activity (10</w:t>
            </w:r>
            <w:r w:rsidRPr="00FB0980">
              <w:rPr>
                <w:rFonts w:ascii="Times New Roman" w:hAnsi="Times New Roman" w:cs="Times New Roman"/>
                <w:b/>
                <w:i/>
                <w:sz w:val="24"/>
                <w:szCs w:val="24"/>
                <w:u w:val="single"/>
              </w:rPr>
              <w:t xml:space="preserve"> minutes) </w:t>
            </w:r>
          </w:p>
          <w:p w14:paraId="2C852E68" w14:textId="77777777" w:rsidR="007D7268" w:rsidRPr="00FB0980" w:rsidRDefault="007D7268" w:rsidP="007D7268">
            <w:pPr>
              <w:pStyle w:val="NoSpacing"/>
              <w:numPr>
                <w:ilvl w:val="1"/>
                <w:numId w:val="6"/>
              </w:numPr>
              <w:spacing w:before="120" w:after="120"/>
              <w:ind w:left="341"/>
              <w:rPr>
                <w:rFonts w:ascii="Times New Roman" w:hAnsi="Times New Roman" w:cs="Times New Roman"/>
                <w:i/>
                <w:sz w:val="24"/>
                <w:szCs w:val="24"/>
              </w:rPr>
            </w:pPr>
            <w:r w:rsidRPr="00FB0980">
              <w:rPr>
                <w:rFonts w:ascii="Times New Roman" w:hAnsi="Times New Roman" w:cs="Times New Roman"/>
                <w:i/>
                <w:sz w:val="24"/>
                <w:szCs w:val="24"/>
              </w:rPr>
              <w:t xml:space="preserve">Make a seamless transition to plenary by making reference to the </w:t>
            </w:r>
            <w:r>
              <w:rPr>
                <w:rFonts w:ascii="Times New Roman" w:hAnsi="Times New Roman" w:cs="Times New Roman"/>
                <w:i/>
                <w:sz w:val="24"/>
                <w:szCs w:val="24"/>
              </w:rPr>
              <w:t xml:space="preserve">second and third </w:t>
            </w:r>
            <w:r w:rsidRPr="00FB0980">
              <w:rPr>
                <w:rFonts w:ascii="Times New Roman" w:hAnsi="Times New Roman" w:cs="Times New Roman"/>
                <w:i/>
                <w:sz w:val="24"/>
                <w:szCs w:val="24"/>
              </w:rPr>
              <w:t>“</w:t>
            </w:r>
            <w:r w:rsidRPr="00FB0980">
              <w:rPr>
                <w:rFonts w:ascii="Times New Roman" w:hAnsi="Times New Roman" w:cs="Times New Roman"/>
                <w:b/>
                <w:i/>
                <w:sz w:val="24"/>
                <w:szCs w:val="24"/>
              </w:rPr>
              <w:t>Essential Question</w:t>
            </w:r>
            <w:r w:rsidRPr="00FB0980">
              <w:rPr>
                <w:rFonts w:ascii="Times New Roman" w:hAnsi="Times New Roman" w:cs="Times New Roman"/>
                <w:i/>
                <w:sz w:val="24"/>
                <w:szCs w:val="24"/>
              </w:rPr>
              <w:t>”, and engage learners to brainwave ideas on them.</w:t>
            </w:r>
          </w:p>
          <w:p w14:paraId="0C521F7B" w14:textId="77777777" w:rsidR="007D7268" w:rsidRPr="00FB0980" w:rsidRDefault="007D7268" w:rsidP="00EF3F57">
            <w:pPr>
              <w:pStyle w:val="TableParagraph"/>
              <w:spacing w:line="265" w:lineRule="exact"/>
              <w:ind w:left="725"/>
              <w:rPr>
                <w:rFonts w:ascii="Times New Roman" w:hAnsi="Times New Roman" w:cs="Times New Roman"/>
                <w:i/>
                <w:sz w:val="24"/>
                <w:szCs w:val="24"/>
              </w:rPr>
            </w:pPr>
          </w:p>
          <w:p w14:paraId="458E610A" w14:textId="77777777" w:rsidR="007D7268" w:rsidRDefault="007D7268" w:rsidP="007D7268">
            <w:pPr>
              <w:pStyle w:val="NoSpacing"/>
              <w:numPr>
                <w:ilvl w:val="0"/>
                <w:numId w:val="8"/>
              </w:numPr>
              <w:spacing w:before="120" w:after="120"/>
              <w:ind w:left="341"/>
              <w:rPr>
                <w:rFonts w:ascii="Times New Roman" w:hAnsi="Times New Roman" w:cs="Times New Roman"/>
                <w:i/>
                <w:sz w:val="24"/>
                <w:szCs w:val="24"/>
              </w:rPr>
            </w:pPr>
            <w:r>
              <w:rPr>
                <w:rFonts w:ascii="Times New Roman" w:hAnsi="Times New Roman" w:cs="Times New Roman"/>
                <w:i/>
                <w:sz w:val="24"/>
                <w:szCs w:val="24"/>
              </w:rPr>
              <w:t xml:space="preserve">Lead the class to </w:t>
            </w:r>
            <w:proofErr w:type="spellStart"/>
            <w:r>
              <w:rPr>
                <w:rFonts w:ascii="Times New Roman" w:hAnsi="Times New Roman" w:cs="Times New Roman"/>
                <w:i/>
                <w:sz w:val="24"/>
                <w:szCs w:val="24"/>
              </w:rPr>
              <w:t>summarise</w:t>
            </w:r>
            <w:proofErr w:type="spellEnd"/>
            <w:r w:rsidRPr="00FB0980">
              <w:rPr>
                <w:rFonts w:ascii="Times New Roman" w:hAnsi="Times New Roman" w:cs="Times New Roman"/>
                <w:i/>
                <w:sz w:val="24"/>
                <w:szCs w:val="24"/>
              </w:rPr>
              <w:t xml:space="preserve"> </w:t>
            </w:r>
            <w:r>
              <w:rPr>
                <w:rFonts w:ascii="Times New Roman" w:hAnsi="Times New Roman" w:cs="Times New Roman"/>
                <w:i/>
                <w:sz w:val="24"/>
                <w:szCs w:val="24"/>
              </w:rPr>
              <w:t xml:space="preserve">the main ideas in the lesson for learners </w:t>
            </w:r>
            <w:r w:rsidRPr="00FB0980">
              <w:rPr>
                <w:rFonts w:ascii="Times New Roman" w:hAnsi="Times New Roman" w:cs="Times New Roman"/>
                <w:i/>
                <w:sz w:val="24"/>
                <w:szCs w:val="24"/>
              </w:rPr>
              <w:t>to write in their notes. (Offer learners the opportunity to ask questions for further clarification and address any misconceptions if any)</w:t>
            </w:r>
          </w:p>
          <w:p w14:paraId="022D8EAF" w14:textId="77777777" w:rsidR="007D7268" w:rsidRPr="00CA7B23" w:rsidRDefault="007D7268" w:rsidP="007D7268">
            <w:pPr>
              <w:pStyle w:val="NoSpacing"/>
              <w:numPr>
                <w:ilvl w:val="0"/>
                <w:numId w:val="8"/>
              </w:numPr>
              <w:spacing w:before="120" w:after="120"/>
              <w:ind w:left="341"/>
              <w:rPr>
                <w:rFonts w:ascii="Times New Roman" w:hAnsi="Times New Roman" w:cs="Times New Roman"/>
                <w:i/>
                <w:sz w:val="24"/>
                <w:szCs w:val="24"/>
              </w:rPr>
            </w:pPr>
            <w:r w:rsidRPr="00CA7B23">
              <w:rPr>
                <w:rFonts w:ascii="Times New Roman" w:hAnsi="Times New Roman" w:cs="Times New Roman"/>
                <w:i/>
                <w:sz w:val="24"/>
                <w:szCs w:val="24"/>
              </w:rPr>
              <w:t>Have a general class voting to aid reflection</w:t>
            </w:r>
            <w:r w:rsidRPr="00CA7B23">
              <w:rPr>
                <w:rFonts w:ascii="Times New Roman" w:hAnsi="Times New Roman" w:cs="Times New Roman"/>
                <w:bCs/>
                <w:i/>
                <w:sz w:val="24"/>
                <w:szCs w:val="24"/>
              </w:rPr>
              <w:t xml:space="preserve">.  </w:t>
            </w:r>
          </w:p>
        </w:tc>
      </w:tr>
      <w:tr w:rsidR="007D7268" w:rsidRPr="00FB0980" w14:paraId="595A35E1" w14:textId="77777777" w:rsidTr="00EF3F57">
        <w:trPr>
          <w:trHeight w:val="340"/>
        </w:trPr>
        <w:tc>
          <w:tcPr>
            <w:tcW w:w="5000" w:type="pct"/>
            <w:gridSpan w:val="4"/>
            <w:shd w:val="clear" w:color="auto" w:fill="FFF2CC" w:themeFill="accent4" w:themeFillTint="33"/>
            <w:vAlign w:val="center"/>
          </w:tcPr>
          <w:p w14:paraId="08630241" w14:textId="77777777" w:rsidR="007D7268" w:rsidRPr="00FB0980" w:rsidRDefault="007D7268" w:rsidP="00EF3F57">
            <w:pPr>
              <w:jc w:val="center"/>
              <w:rPr>
                <w:b/>
                <w:bCs/>
              </w:rPr>
            </w:pPr>
            <w:r w:rsidRPr="00FB0980">
              <w:rPr>
                <w:b/>
                <w:bCs/>
              </w:rPr>
              <w:t>Reflection &amp; Remarks</w:t>
            </w:r>
          </w:p>
        </w:tc>
      </w:tr>
      <w:tr w:rsidR="007D7268" w:rsidRPr="00FB0980" w14:paraId="15E8C9B8" w14:textId="77777777" w:rsidTr="00EF3F57">
        <w:trPr>
          <w:trHeight w:val="340"/>
        </w:trPr>
        <w:tc>
          <w:tcPr>
            <w:tcW w:w="5000" w:type="pct"/>
            <w:gridSpan w:val="4"/>
            <w:vAlign w:val="center"/>
          </w:tcPr>
          <w:p w14:paraId="74D1D067" w14:textId="77777777" w:rsidR="007D7268" w:rsidRDefault="007D7268" w:rsidP="00EF3F57">
            <w:pPr>
              <w:pStyle w:val="TableParagraph"/>
              <w:ind w:left="431"/>
              <w:jc w:val="both"/>
              <w:rPr>
                <w:rFonts w:ascii="Times New Roman" w:hAnsi="Times New Roman" w:cs="Times New Roman"/>
                <w:i/>
                <w:sz w:val="24"/>
                <w:szCs w:val="24"/>
              </w:rPr>
            </w:pPr>
          </w:p>
          <w:p w14:paraId="3034ED30" w14:textId="77777777" w:rsidR="007D7268" w:rsidRDefault="007D7268" w:rsidP="00EF3F57">
            <w:pPr>
              <w:pStyle w:val="TableParagraph"/>
              <w:ind w:left="431"/>
              <w:jc w:val="both"/>
              <w:rPr>
                <w:rFonts w:ascii="Times New Roman" w:hAnsi="Times New Roman" w:cs="Times New Roman"/>
                <w:i/>
                <w:sz w:val="24"/>
                <w:szCs w:val="24"/>
              </w:rPr>
            </w:pPr>
          </w:p>
          <w:p w14:paraId="797C2852" w14:textId="77777777" w:rsidR="007D7268" w:rsidRDefault="007D7268" w:rsidP="00EF3F57">
            <w:pPr>
              <w:pStyle w:val="TableParagraph"/>
              <w:ind w:left="431"/>
              <w:jc w:val="both"/>
              <w:rPr>
                <w:rFonts w:ascii="Times New Roman" w:hAnsi="Times New Roman" w:cs="Times New Roman"/>
                <w:i/>
                <w:sz w:val="24"/>
                <w:szCs w:val="24"/>
              </w:rPr>
            </w:pPr>
          </w:p>
          <w:p w14:paraId="2B23C27C" w14:textId="77777777" w:rsidR="007D7268" w:rsidRPr="00FB0980" w:rsidRDefault="007D7268" w:rsidP="00EF3F57">
            <w:pPr>
              <w:pStyle w:val="TableParagraph"/>
              <w:ind w:left="431"/>
              <w:jc w:val="both"/>
              <w:rPr>
                <w:rFonts w:ascii="Times New Roman" w:hAnsi="Times New Roman" w:cs="Times New Roman"/>
                <w:i/>
                <w:sz w:val="24"/>
                <w:szCs w:val="24"/>
              </w:rPr>
            </w:pPr>
          </w:p>
        </w:tc>
      </w:tr>
    </w:tbl>
    <w:p w14:paraId="0B780D82" w14:textId="126D0987" w:rsidR="00B274C9" w:rsidRDefault="00B274C9"/>
    <w:p w14:paraId="7C1336F6" w14:textId="2FC02E05" w:rsidR="007D7268" w:rsidRDefault="007D7268">
      <w:r>
        <w:t>Kindly edit into the New Format</w:t>
      </w:r>
      <w:r w:rsidR="00BE7C39">
        <w:t>.</w:t>
      </w:r>
      <w:r>
        <w:t xml:space="preserve">  </w:t>
      </w:r>
      <w:proofErr w:type="gramStart"/>
      <w:r>
        <w:t>This</w:t>
      </w:r>
      <w:proofErr w:type="gramEnd"/>
      <w:r>
        <w:t xml:space="preserve"> is just a guide </w:t>
      </w:r>
    </w:p>
    <w:p w14:paraId="45E9BE37" w14:textId="7954F1CD" w:rsidR="00BE7C39" w:rsidRDefault="00BE7C39">
      <w:r>
        <w:t xml:space="preserve">But we will update with the latest soon </w:t>
      </w:r>
      <w:hyperlink r:id="rId6" w:history="1">
        <w:r w:rsidRPr="0087399B">
          <w:rPr>
            <w:rStyle w:val="Hyperlink"/>
          </w:rPr>
          <w:t>www.gesi360.com</w:t>
        </w:r>
      </w:hyperlink>
      <w:r>
        <w:t xml:space="preserve"> </w:t>
      </w:r>
    </w:p>
    <w:sectPr w:rsidR="00BE7C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449"/>
    <w:multiLevelType w:val="hybridMultilevel"/>
    <w:tmpl w:val="B12A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7A5C"/>
    <w:multiLevelType w:val="hybridMultilevel"/>
    <w:tmpl w:val="F0EE94BE"/>
    <w:lvl w:ilvl="0" w:tplc="D966BB9E">
      <w:start w:val="2"/>
      <w:numFmt w:val="lowerLetter"/>
      <w:lvlText w:val="%1)"/>
      <w:lvlJc w:val="left"/>
      <w:pPr>
        <w:ind w:left="9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B62CC"/>
    <w:multiLevelType w:val="hybridMultilevel"/>
    <w:tmpl w:val="EE2CBD58"/>
    <w:lvl w:ilvl="0" w:tplc="BDF4BB2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83D85"/>
    <w:multiLevelType w:val="hybridMultilevel"/>
    <w:tmpl w:val="43FC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351C2"/>
    <w:multiLevelType w:val="hybridMultilevel"/>
    <w:tmpl w:val="1E308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54996"/>
    <w:multiLevelType w:val="hybridMultilevel"/>
    <w:tmpl w:val="5D68B668"/>
    <w:lvl w:ilvl="0" w:tplc="03FC1E36">
      <w:start w:val="1"/>
      <w:numFmt w:val="lowerLetter"/>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6" w15:restartNumberingAfterBreak="0">
    <w:nsid w:val="36A1744A"/>
    <w:multiLevelType w:val="hybridMultilevel"/>
    <w:tmpl w:val="F3A4692C"/>
    <w:lvl w:ilvl="0" w:tplc="5AD4CDA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E2484"/>
    <w:multiLevelType w:val="hybridMultilevel"/>
    <w:tmpl w:val="856C1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C0F75"/>
    <w:multiLevelType w:val="hybridMultilevel"/>
    <w:tmpl w:val="7FAEB568"/>
    <w:lvl w:ilvl="0" w:tplc="08807666">
      <w:start w:val="1"/>
      <w:numFmt w:val="upperRoman"/>
      <w:lvlText w:val="%1."/>
      <w:lvlJc w:val="righ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A92"/>
    <w:multiLevelType w:val="hybridMultilevel"/>
    <w:tmpl w:val="AD66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A01B7"/>
    <w:multiLevelType w:val="multilevel"/>
    <w:tmpl w:val="97F2C3C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E0482E"/>
    <w:multiLevelType w:val="multilevel"/>
    <w:tmpl w:val="B94E73A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15352"/>
    <w:multiLevelType w:val="hybridMultilevel"/>
    <w:tmpl w:val="60EE1940"/>
    <w:lvl w:ilvl="0" w:tplc="ACDC071A">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62894"/>
    <w:multiLevelType w:val="hybridMultilevel"/>
    <w:tmpl w:val="EE2CBD58"/>
    <w:lvl w:ilvl="0" w:tplc="BDF4BB2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00AEE"/>
    <w:multiLevelType w:val="hybridMultilevel"/>
    <w:tmpl w:val="F3A4692C"/>
    <w:lvl w:ilvl="0" w:tplc="5AD4CDA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04D97"/>
    <w:multiLevelType w:val="hybridMultilevel"/>
    <w:tmpl w:val="7FAEB568"/>
    <w:lvl w:ilvl="0" w:tplc="08807666">
      <w:start w:val="1"/>
      <w:numFmt w:val="upperRoman"/>
      <w:lvlText w:val="%1."/>
      <w:lvlJc w:val="righ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E3F50"/>
    <w:multiLevelType w:val="hybridMultilevel"/>
    <w:tmpl w:val="DCD6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7"/>
  </w:num>
  <w:num w:numId="5">
    <w:abstractNumId w:val="4"/>
  </w:num>
  <w:num w:numId="6">
    <w:abstractNumId w:val="11"/>
  </w:num>
  <w:num w:numId="7">
    <w:abstractNumId w:val="8"/>
  </w:num>
  <w:num w:numId="8">
    <w:abstractNumId w:val="1"/>
  </w:num>
  <w:num w:numId="9">
    <w:abstractNumId w:val="10"/>
  </w:num>
  <w:num w:numId="10">
    <w:abstractNumId w:val="12"/>
  </w:num>
  <w:num w:numId="11">
    <w:abstractNumId w:val="14"/>
  </w:num>
  <w:num w:numId="12">
    <w:abstractNumId w:val="6"/>
  </w:num>
  <w:num w:numId="13">
    <w:abstractNumId w:val="2"/>
  </w:num>
  <w:num w:numId="14">
    <w:abstractNumId w:val="13"/>
  </w:num>
  <w:num w:numId="15">
    <w:abstractNumId w:val="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89"/>
    <w:rsid w:val="0028038D"/>
    <w:rsid w:val="005F2689"/>
    <w:rsid w:val="007D7268"/>
    <w:rsid w:val="008833F2"/>
    <w:rsid w:val="00B274C9"/>
    <w:rsid w:val="00BE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1368"/>
  <w15:chartTrackingRefBased/>
  <w15:docId w15:val="{099066AB-3239-4B76-8B83-36FA57F4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89"/>
    <w:pPr>
      <w:spacing w:after="0" w:line="240" w:lineRule="auto"/>
    </w:pPr>
    <w:rPr>
      <w:rFonts w:ascii="Times New Roman" w:eastAsia="Times New Roman" w:hAnsi="Times New Roman" w:cs="Times New Roman"/>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5F2689"/>
    <w:pPr>
      <w:ind w:left="720"/>
      <w:contextualSpacing/>
    </w:pPr>
  </w:style>
  <w:style w:type="table" w:styleId="TableGrid">
    <w:name w:val="Table Grid"/>
    <w:basedOn w:val="TableNormal"/>
    <w:uiPriority w:val="39"/>
    <w:rsid w:val="005F268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5F2689"/>
    <w:rPr>
      <w:rFonts w:ascii="Times New Roman" w:eastAsia="Times New Roman" w:hAnsi="Times New Roman" w:cs="Times New Roman"/>
      <w:sz w:val="24"/>
      <w:szCs w:val="24"/>
      <w:lang w:eastAsia="en-GB"/>
      <w14:ligatures w14:val="standardContextual"/>
    </w:rPr>
  </w:style>
  <w:style w:type="paragraph" w:customStyle="1" w:styleId="TableParagraph">
    <w:name w:val="Table Paragraph"/>
    <w:basedOn w:val="Normal"/>
    <w:uiPriority w:val="1"/>
    <w:qFormat/>
    <w:rsid w:val="005F2689"/>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5F2689"/>
    <w:pPr>
      <w:spacing w:after="0" w:line="240" w:lineRule="auto"/>
    </w:pPr>
    <w:rPr>
      <w14:ligatures w14:val="standardContextual"/>
    </w:rPr>
  </w:style>
  <w:style w:type="character" w:customStyle="1" w:styleId="NoSpacingChar">
    <w:name w:val="No Spacing Char"/>
    <w:basedOn w:val="DefaultParagraphFont"/>
    <w:link w:val="NoSpacing"/>
    <w:uiPriority w:val="1"/>
    <w:rsid w:val="005F2689"/>
    <w:rPr>
      <w14:ligatures w14:val="standardContextual"/>
    </w:rPr>
  </w:style>
  <w:style w:type="paragraph" w:customStyle="1" w:styleId="pf0">
    <w:name w:val="pf0"/>
    <w:basedOn w:val="Normal"/>
    <w:rsid w:val="005F2689"/>
    <w:pPr>
      <w:spacing w:before="100" w:beforeAutospacing="1" w:after="100" w:afterAutospacing="1"/>
    </w:pPr>
    <w:rPr>
      <w:lang w:eastAsia="en-US"/>
      <w14:ligatures w14:val="none"/>
    </w:rPr>
  </w:style>
  <w:style w:type="table" w:customStyle="1" w:styleId="TableGrid1">
    <w:name w:val="Table Grid1"/>
    <w:basedOn w:val="TableNormal"/>
    <w:next w:val="TableGrid"/>
    <w:uiPriority w:val="39"/>
    <w:rsid w:val="007D72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C39"/>
    <w:rPr>
      <w:color w:val="0563C1" w:themeColor="hyperlink"/>
      <w:u w:val="single"/>
    </w:rPr>
  </w:style>
  <w:style w:type="character" w:styleId="UnresolvedMention">
    <w:name w:val="Unresolved Mention"/>
    <w:basedOn w:val="DefaultParagraphFont"/>
    <w:uiPriority w:val="99"/>
    <w:semiHidden/>
    <w:unhideWhenUsed/>
    <w:rsid w:val="00BE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si360.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10294</Characters>
  <Application>Microsoft Office Word</Application>
  <DocSecurity>0</DocSecurity>
  <Lines>85</Lines>
  <Paragraphs>24</Paragraphs>
  <ScaleCrop>false</ScaleCrop>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NUBUOR DJANGMAH</cp:lastModifiedBy>
  <cp:revision>2</cp:revision>
  <dcterms:created xsi:type="dcterms:W3CDTF">2024-10-24T06:27:00Z</dcterms:created>
  <dcterms:modified xsi:type="dcterms:W3CDTF">2024-10-24T06:27:00Z</dcterms:modified>
</cp:coreProperties>
</file>