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E076" w14:textId="77777777" w:rsidR="00E423A5" w:rsidRDefault="00E423A5" w:rsidP="00E423A5"/>
    <w:p w14:paraId="7AD5E688" w14:textId="77777777" w:rsidR="00E423A5" w:rsidRDefault="00E423A5" w:rsidP="00E423A5"/>
    <w:tbl>
      <w:tblPr>
        <w:tblStyle w:val="TableGrid"/>
        <w:tblW w:w="5003" w:type="pct"/>
        <w:tblLook w:val="04A0" w:firstRow="1" w:lastRow="0" w:firstColumn="1" w:lastColumn="0" w:noHBand="0" w:noVBand="1"/>
      </w:tblPr>
      <w:tblGrid>
        <w:gridCol w:w="1823"/>
        <w:gridCol w:w="2173"/>
        <w:gridCol w:w="376"/>
        <w:gridCol w:w="635"/>
        <w:gridCol w:w="725"/>
        <w:gridCol w:w="1150"/>
        <w:gridCol w:w="719"/>
        <w:gridCol w:w="790"/>
        <w:gridCol w:w="630"/>
      </w:tblGrid>
      <w:tr w:rsidR="00E423A5" w14:paraId="5EA6E53B" w14:textId="77777777" w:rsidTr="00EF3F57">
        <w:trPr>
          <w:trHeight w:val="69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7AF9DD2C" w14:textId="77777777" w:rsidR="00E423A5" w:rsidRDefault="00E423A5" w:rsidP="00EF3F57">
            <w:pPr>
              <w:jc w:val="center"/>
              <w:rPr>
                <w:b/>
                <w:bCs/>
              </w:rPr>
            </w:pPr>
            <w:r>
              <w:rPr>
                <w:b/>
                <w:bCs/>
              </w:rPr>
              <w:t>Learning Planner</w:t>
            </w:r>
          </w:p>
        </w:tc>
      </w:tr>
      <w:tr w:rsidR="00E423A5" w14:paraId="651BB074" w14:textId="77777777" w:rsidTr="00EF3F57">
        <w:trPr>
          <w:trHeight w:val="340"/>
        </w:trPr>
        <w:tc>
          <w:tcPr>
            <w:tcW w:w="102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3B4F933" w14:textId="77777777" w:rsidR="00E423A5" w:rsidRDefault="00E423A5" w:rsidP="00EF3F57">
            <w:pPr>
              <w:rPr>
                <w:b/>
                <w:bCs/>
              </w:rPr>
            </w:pPr>
            <w:r>
              <w:rPr>
                <w:b/>
                <w:bCs/>
              </w:rPr>
              <w:t>Subject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0C90188" w14:textId="77777777" w:rsidR="00E423A5" w:rsidRDefault="00E423A5" w:rsidP="00EF3F57">
            <w:pPr>
              <w:rPr>
                <w:i/>
                <w:color w:val="000000" w:themeColor="text1"/>
              </w:rPr>
            </w:pPr>
            <w:r>
              <w:rPr>
                <w:i/>
                <w:color w:val="000000" w:themeColor="text1"/>
              </w:rPr>
              <w:t>General science</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4C7662" w14:textId="77777777" w:rsidR="00E423A5" w:rsidRDefault="00E423A5" w:rsidP="00EF3F57">
            <w:pPr>
              <w:rPr>
                <w:b/>
                <w:bCs/>
                <w:color w:val="000000" w:themeColor="text1"/>
              </w:rPr>
            </w:pPr>
            <w:r>
              <w:rPr>
                <w:b/>
                <w:bCs/>
                <w:color w:val="000000" w:themeColor="text1"/>
              </w:rPr>
              <w:t>Week</w:t>
            </w:r>
          </w:p>
        </w:tc>
        <w:tc>
          <w:tcPr>
            <w:tcW w:w="415" w:type="pct"/>
            <w:tcBorders>
              <w:top w:val="single" w:sz="4" w:space="0" w:color="auto"/>
              <w:left w:val="single" w:sz="4" w:space="0" w:color="auto"/>
              <w:bottom w:val="single" w:sz="4" w:space="0" w:color="auto"/>
              <w:right w:val="single" w:sz="4" w:space="0" w:color="auto"/>
            </w:tcBorders>
            <w:vAlign w:val="center"/>
            <w:hideMark/>
          </w:tcPr>
          <w:p w14:paraId="32663504" w14:textId="77777777" w:rsidR="00E423A5" w:rsidRDefault="00E423A5" w:rsidP="00EF3F57">
            <w:pPr>
              <w:rPr>
                <w:i/>
                <w:color w:val="000000" w:themeColor="text1"/>
              </w:rPr>
            </w:pPr>
            <w:r>
              <w:rPr>
                <w:i/>
                <w:color w:val="000000" w:themeColor="text1"/>
              </w:rPr>
              <w:t>18</w:t>
            </w:r>
          </w:p>
        </w:tc>
        <w:tc>
          <w:tcPr>
            <w:tcW w:w="61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60CA2C3" w14:textId="77777777" w:rsidR="00E423A5" w:rsidRDefault="00E423A5" w:rsidP="00EF3F57">
            <w:pPr>
              <w:rPr>
                <w:i/>
                <w:color w:val="000000" w:themeColor="text1"/>
              </w:rPr>
            </w:pPr>
            <w:r>
              <w:rPr>
                <w:b/>
                <w:color w:val="000000" w:themeColor="text1"/>
              </w:rPr>
              <w:t>Duration</w:t>
            </w:r>
          </w:p>
        </w:tc>
        <w:tc>
          <w:tcPr>
            <w:tcW w:w="412" w:type="pct"/>
            <w:tcBorders>
              <w:top w:val="single" w:sz="4" w:space="0" w:color="auto"/>
              <w:left w:val="single" w:sz="4" w:space="0" w:color="auto"/>
              <w:bottom w:val="single" w:sz="4" w:space="0" w:color="auto"/>
              <w:right w:val="single" w:sz="4" w:space="0" w:color="auto"/>
            </w:tcBorders>
            <w:vAlign w:val="center"/>
            <w:hideMark/>
          </w:tcPr>
          <w:p w14:paraId="7DCCD12D" w14:textId="77777777" w:rsidR="00E423A5" w:rsidRDefault="00E423A5" w:rsidP="00EF3F57">
            <w:pPr>
              <w:rPr>
                <w:i/>
                <w:color w:val="000000" w:themeColor="text1"/>
              </w:rPr>
            </w:pPr>
            <w:r>
              <w:rPr>
                <w:i/>
                <w:color w:val="000000" w:themeColor="text1"/>
              </w:rPr>
              <w:t>180 min</w:t>
            </w:r>
          </w:p>
        </w:tc>
        <w:tc>
          <w:tcPr>
            <w:tcW w:w="4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81B059" w14:textId="77777777" w:rsidR="00E423A5" w:rsidRDefault="00E423A5" w:rsidP="00EF3F57">
            <w:pPr>
              <w:rPr>
                <w:b/>
                <w:bCs/>
              </w:rPr>
            </w:pPr>
            <w:r>
              <w:rPr>
                <w:b/>
                <w:bCs/>
              </w:rPr>
              <w:t>Form</w:t>
            </w:r>
          </w:p>
        </w:tc>
        <w:tc>
          <w:tcPr>
            <w:tcW w:w="354" w:type="pct"/>
            <w:tcBorders>
              <w:top w:val="single" w:sz="4" w:space="0" w:color="auto"/>
              <w:left w:val="single" w:sz="4" w:space="0" w:color="auto"/>
              <w:bottom w:val="single" w:sz="4" w:space="0" w:color="auto"/>
              <w:right w:val="single" w:sz="4" w:space="0" w:color="auto"/>
            </w:tcBorders>
            <w:vAlign w:val="center"/>
            <w:hideMark/>
          </w:tcPr>
          <w:p w14:paraId="4B5709B1" w14:textId="77777777" w:rsidR="00E423A5" w:rsidRDefault="00E423A5" w:rsidP="00EF3F57">
            <w:pPr>
              <w:rPr>
                <w:i/>
                <w:color w:val="000000" w:themeColor="text1"/>
              </w:rPr>
            </w:pPr>
            <w:r>
              <w:rPr>
                <w:i/>
                <w:color w:val="000000" w:themeColor="text1"/>
              </w:rPr>
              <w:t xml:space="preserve"> </w:t>
            </w:r>
            <w:r>
              <w:rPr>
                <w:i/>
                <w:color w:val="000000"/>
              </w:rPr>
              <w:t>SHS 1</w:t>
            </w:r>
          </w:p>
        </w:tc>
      </w:tr>
      <w:tr w:rsidR="00E423A5" w14:paraId="5C03BE34" w14:textId="77777777" w:rsidTr="00EF3F57">
        <w:trPr>
          <w:trHeight w:val="340"/>
        </w:trPr>
        <w:tc>
          <w:tcPr>
            <w:tcW w:w="10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24D3438" w14:textId="77777777" w:rsidR="00E423A5" w:rsidRDefault="00E423A5" w:rsidP="00EF3F57">
            <w:pPr>
              <w:rPr>
                <w:b/>
                <w:bCs/>
              </w:rPr>
            </w:pPr>
            <w:r>
              <w:rPr>
                <w:b/>
                <w:bCs/>
              </w:rPr>
              <w:t>Strand</w:t>
            </w:r>
          </w:p>
        </w:tc>
        <w:tc>
          <w:tcPr>
            <w:tcW w:w="1170" w:type="pct"/>
            <w:tcBorders>
              <w:top w:val="single" w:sz="4" w:space="0" w:color="auto"/>
              <w:left w:val="single" w:sz="4" w:space="0" w:color="auto"/>
              <w:bottom w:val="single" w:sz="4" w:space="0" w:color="auto"/>
              <w:right w:val="single" w:sz="4" w:space="0" w:color="auto"/>
            </w:tcBorders>
            <w:hideMark/>
          </w:tcPr>
          <w:p w14:paraId="16D93FA2" w14:textId="77777777" w:rsidR="00E423A5" w:rsidRDefault="00E423A5" w:rsidP="00EF3F57">
            <w:pPr>
              <w:rPr>
                <w:bCs/>
                <w:i/>
                <w:iCs/>
                <w:color w:val="000000" w:themeColor="text1"/>
              </w:rPr>
            </w:pPr>
            <w:r>
              <w:rPr>
                <w:b/>
                <w:bCs/>
                <w:color w:val="000000" w:themeColor="text1"/>
              </w:rPr>
              <w:t>RELATIONSHIPS WITH THE ENVIRONMENT</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76AE3EC" w14:textId="77777777" w:rsidR="00E423A5" w:rsidRDefault="00E423A5" w:rsidP="00EF3F57">
            <w:pPr>
              <w:rPr>
                <w:b/>
                <w:bCs/>
                <w:color w:val="000000" w:themeColor="text1"/>
              </w:rPr>
            </w:pPr>
            <w:r>
              <w:rPr>
                <w:b/>
                <w:bCs/>
                <w:color w:val="000000" w:themeColor="text1"/>
              </w:rPr>
              <w:t>Sub-Strand</w:t>
            </w:r>
          </w:p>
        </w:tc>
        <w:tc>
          <w:tcPr>
            <w:tcW w:w="2217" w:type="pct"/>
            <w:gridSpan w:val="5"/>
            <w:tcBorders>
              <w:top w:val="single" w:sz="4" w:space="0" w:color="auto"/>
              <w:left w:val="single" w:sz="4" w:space="0" w:color="auto"/>
              <w:bottom w:val="single" w:sz="4" w:space="0" w:color="auto"/>
              <w:right w:val="single" w:sz="4" w:space="0" w:color="auto"/>
            </w:tcBorders>
            <w:vAlign w:val="center"/>
            <w:hideMark/>
          </w:tcPr>
          <w:p w14:paraId="4AB6A5CE" w14:textId="77777777" w:rsidR="00E423A5" w:rsidRDefault="00E423A5" w:rsidP="00EF3F57">
            <w:pPr>
              <w:rPr>
                <w:bCs/>
                <w:i/>
                <w:iCs/>
                <w:color w:val="000000" w:themeColor="text1"/>
              </w:rPr>
            </w:pPr>
            <w:r>
              <w:rPr>
                <w:color w:val="000000" w:themeColor="text1"/>
              </w:rPr>
              <w:t>THE HUMAN BODY AND HEALTH</w:t>
            </w:r>
          </w:p>
        </w:tc>
      </w:tr>
      <w:tr w:rsidR="00E423A5" w14:paraId="7C138B89" w14:textId="77777777" w:rsidTr="00EF3F57">
        <w:trPr>
          <w:trHeight w:val="340"/>
        </w:trPr>
        <w:tc>
          <w:tcPr>
            <w:tcW w:w="102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6A4C016" w14:textId="77777777" w:rsidR="00E423A5" w:rsidRDefault="00E423A5" w:rsidP="00EF3F57">
            <w:pPr>
              <w:jc w:val="both"/>
            </w:pPr>
            <w:r>
              <w:rPr>
                <w:b/>
                <w:bCs/>
              </w:rPr>
              <w:t>Content Standard</w:t>
            </w:r>
          </w:p>
        </w:tc>
        <w:tc>
          <w:tcPr>
            <w:tcW w:w="3976" w:type="pct"/>
            <w:gridSpan w:val="8"/>
            <w:tcBorders>
              <w:top w:val="single" w:sz="4" w:space="0" w:color="auto"/>
              <w:left w:val="single" w:sz="4" w:space="0" w:color="auto"/>
              <w:bottom w:val="single" w:sz="4" w:space="0" w:color="auto"/>
              <w:right w:val="single" w:sz="4" w:space="0" w:color="auto"/>
            </w:tcBorders>
            <w:hideMark/>
          </w:tcPr>
          <w:p w14:paraId="4969D4BF" w14:textId="77777777" w:rsidR="00E423A5" w:rsidRDefault="00E423A5" w:rsidP="00EF3F57">
            <w:pPr>
              <w:pStyle w:val="ListParagraph"/>
              <w:jc w:val="both"/>
              <w:rPr>
                <w:i/>
                <w:iCs/>
              </w:rPr>
            </w:pPr>
            <w:r>
              <w:rPr>
                <w:color w:val="000000" w:themeColor="text1"/>
              </w:rPr>
              <w:t>Demonstrate understanding of hazards in everyday life and how to manage them.</w:t>
            </w:r>
          </w:p>
        </w:tc>
      </w:tr>
      <w:tr w:rsidR="00E423A5" w14:paraId="6124B455" w14:textId="77777777" w:rsidTr="00EF3F57">
        <w:trPr>
          <w:trHeight w:val="754"/>
        </w:trPr>
        <w:tc>
          <w:tcPr>
            <w:tcW w:w="10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4DCF30B" w14:textId="77777777" w:rsidR="00E423A5" w:rsidRDefault="00E423A5" w:rsidP="00EF3F57">
            <w:pPr>
              <w:rPr>
                <w:b/>
                <w:bCs/>
              </w:rPr>
            </w:pPr>
            <w:r>
              <w:rPr>
                <w:b/>
              </w:rPr>
              <w:t>Learning Outcome(s)</w:t>
            </w:r>
          </w:p>
        </w:tc>
        <w:tc>
          <w:tcPr>
            <w:tcW w:w="3976" w:type="pct"/>
            <w:gridSpan w:val="8"/>
            <w:tcBorders>
              <w:top w:val="single" w:sz="4" w:space="0" w:color="auto"/>
              <w:left w:val="single" w:sz="4" w:space="0" w:color="auto"/>
              <w:bottom w:val="single" w:sz="4" w:space="0" w:color="auto"/>
              <w:right w:val="single" w:sz="4" w:space="0" w:color="auto"/>
            </w:tcBorders>
            <w:vAlign w:val="center"/>
            <w:hideMark/>
          </w:tcPr>
          <w:p w14:paraId="7B64B29A" w14:textId="77777777" w:rsidR="00E423A5" w:rsidRDefault="00E423A5" w:rsidP="00EF3F57">
            <w:pPr>
              <w:pStyle w:val="ListParagraph"/>
              <w:jc w:val="both"/>
              <w:rPr>
                <w:i/>
                <w:iCs/>
                <w:color w:val="000000" w:themeColor="text1"/>
              </w:rPr>
            </w:pPr>
            <w:r>
              <w:rPr>
                <w:color w:val="000000" w:themeColor="text1"/>
              </w:rPr>
              <w:t>Discuss everyday hazards and how to manage them in the environment.</w:t>
            </w:r>
          </w:p>
        </w:tc>
      </w:tr>
      <w:tr w:rsidR="00E423A5" w14:paraId="3B46A062" w14:textId="77777777" w:rsidTr="00EF3F57">
        <w:trPr>
          <w:trHeight w:val="701"/>
        </w:trPr>
        <w:tc>
          <w:tcPr>
            <w:tcW w:w="10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826FA6B" w14:textId="77777777" w:rsidR="00E423A5" w:rsidRDefault="00E423A5" w:rsidP="00EF3F57">
            <w:pPr>
              <w:rPr>
                <w:b/>
                <w:bCs/>
              </w:rPr>
            </w:pPr>
            <w:r>
              <w:rPr>
                <w:b/>
                <w:bCs/>
              </w:rPr>
              <w:t>Learning</w:t>
            </w:r>
          </w:p>
          <w:p w14:paraId="6A61B708" w14:textId="77777777" w:rsidR="00E423A5" w:rsidRDefault="00E423A5" w:rsidP="00EF3F57">
            <w:pPr>
              <w:rPr>
                <w:b/>
                <w:bCs/>
              </w:rPr>
            </w:pPr>
            <w:r>
              <w:rPr>
                <w:b/>
                <w:bCs/>
              </w:rPr>
              <w:t>Indicator(s)</w:t>
            </w:r>
          </w:p>
        </w:tc>
        <w:tc>
          <w:tcPr>
            <w:tcW w:w="3976" w:type="pct"/>
            <w:gridSpan w:val="8"/>
            <w:tcBorders>
              <w:top w:val="single" w:sz="4" w:space="0" w:color="auto"/>
              <w:left w:val="single" w:sz="4" w:space="0" w:color="auto"/>
              <w:bottom w:val="single" w:sz="4" w:space="0" w:color="auto"/>
              <w:right w:val="single" w:sz="4" w:space="0" w:color="auto"/>
            </w:tcBorders>
          </w:tcPr>
          <w:p w14:paraId="41B797C8" w14:textId="77777777" w:rsidR="00E423A5" w:rsidRDefault="00E423A5" w:rsidP="00EF3F57">
            <w:pPr>
              <w:pStyle w:val="ListParagraph"/>
              <w:ind w:left="780"/>
              <w:jc w:val="both"/>
              <w:rPr>
                <w:i/>
                <w:iCs/>
                <w:color w:val="000000" w:themeColor="text1"/>
              </w:rPr>
            </w:pPr>
            <w:r>
              <w:rPr>
                <w:color w:val="000000" w:themeColor="text1"/>
                <w:sz w:val="22"/>
                <w:szCs w:val="22"/>
              </w:rPr>
              <w:t xml:space="preserve">Explore common risks and hazards in the environment and how to address them.  </w:t>
            </w:r>
          </w:p>
        </w:tc>
      </w:tr>
      <w:tr w:rsidR="00E423A5" w14:paraId="167CCE9F" w14:textId="77777777" w:rsidTr="00EF3F57">
        <w:trPr>
          <w:trHeight w:val="340"/>
        </w:trPr>
        <w:tc>
          <w:tcPr>
            <w:tcW w:w="1024"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F83A971" w14:textId="77777777" w:rsidR="00E423A5" w:rsidRDefault="00E423A5" w:rsidP="00EF3F57">
            <w:pPr>
              <w:rPr>
                <w:b/>
                <w:bCs/>
              </w:rPr>
            </w:pPr>
            <w:r>
              <w:rPr>
                <w:b/>
                <w:bCs/>
                <w:color w:val="000000" w:themeColor="text1"/>
              </w:rPr>
              <w:t xml:space="preserve">Essential Question(s)  </w:t>
            </w:r>
          </w:p>
        </w:tc>
        <w:tc>
          <w:tcPr>
            <w:tcW w:w="3976" w:type="pct"/>
            <w:gridSpan w:val="8"/>
            <w:tcBorders>
              <w:top w:val="single" w:sz="4" w:space="0" w:color="auto"/>
              <w:left w:val="single" w:sz="4" w:space="0" w:color="auto"/>
              <w:bottom w:val="single" w:sz="4" w:space="0" w:color="auto"/>
              <w:right w:val="single" w:sz="4" w:space="0" w:color="auto"/>
            </w:tcBorders>
          </w:tcPr>
          <w:p w14:paraId="190825BA" w14:textId="77777777" w:rsidR="00E423A5" w:rsidRDefault="00E423A5" w:rsidP="00EF3F57">
            <w:pPr>
              <w:pStyle w:val="pf0"/>
              <w:rPr>
                <w:rFonts w:ascii="Arial" w:hAnsi="Arial" w:cs="Arial"/>
                <w:sz w:val="20"/>
                <w:szCs w:val="20"/>
                <w14:ligatures w14:val="standardContextual"/>
              </w:rPr>
            </w:pPr>
            <w:r>
              <w:rPr>
                <w:rFonts w:ascii="Arial" w:hAnsi="Arial" w:cs="Arial"/>
                <w:sz w:val="20"/>
                <w:szCs w:val="20"/>
                <w14:ligatures w14:val="standardContextual"/>
              </w:rPr>
              <w:t xml:space="preserve">What causes </w:t>
            </w:r>
            <w:r w:rsidRPr="00D91422">
              <w:rPr>
                <w:rFonts w:ascii="Arial" w:hAnsi="Arial" w:cs="Arial"/>
                <w:sz w:val="20"/>
                <w:szCs w:val="20"/>
                <w14:ligatures w14:val="standardContextual"/>
              </w:rPr>
              <w:t xml:space="preserve"> Hazards in the environment</w:t>
            </w:r>
            <w:r>
              <w:rPr>
                <w:rFonts w:ascii="Arial" w:hAnsi="Arial" w:cs="Arial"/>
                <w:sz w:val="20"/>
                <w:szCs w:val="20"/>
                <w14:ligatures w14:val="standardContextual"/>
              </w:rPr>
              <w:t>?</w:t>
            </w:r>
          </w:p>
          <w:p w14:paraId="689C0398" w14:textId="77777777" w:rsidR="00E423A5" w:rsidRDefault="00E423A5" w:rsidP="00EF3F57">
            <w:pPr>
              <w:pStyle w:val="pf0"/>
              <w:rPr>
                <w:rFonts w:ascii="Arial" w:hAnsi="Arial" w:cs="Arial"/>
                <w:sz w:val="20"/>
                <w:szCs w:val="20"/>
                <w14:ligatures w14:val="standardContextual"/>
              </w:rPr>
            </w:pPr>
            <w:r>
              <w:rPr>
                <w:rFonts w:ascii="Arial" w:hAnsi="Arial" w:cs="Arial"/>
                <w:sz w:val="20"/>
                <w:szCs w:val="20"/>
                <w14:ligatures w14:val="standardContextual"/>
              </w:rPr>
              <w:t>How are</w:t>
            </w:r>
            <w:r w:rsidRPr="00D91422">
              <w:rPr>
                <w:rFonts w:ascii="Arial" w:hAnsi="Arial" w:cs="Arial"/>
                <w:sz w:val="20"/>
                <w:szCs w:val="20"/>
                <w14:ligatures w14:val="standardContextual"/>
              </w:rPr>
              <w:t xml:space="preserve"> hazards</w:t>
            </w:r>
            <w:r>
              <w:rPr>
                <w:rFonts w:ascii="Arial" w:hAnsi="Arial" w:cs="Arial"/>
                <w:sz w:val="20"/>
                <w:szCs w:val="20"/>
                <w14:ligatures w14:val="standardContextual"/>
              </w:rPr>
              <w:t xml:space="preserve"> manage</w:t>
            </w:r>
            <w:r w:rsidRPr="00D91422">
              <w:rPr>
                <w:rFonts w:ascii="Arial" w:hAnsi="Arial" w:cs="Arial"/>
                <w:sz w:val="20"/>
                <w:szCs w:val="20"/>
                <w14:ligatures w14:val="standardContextual"/>
              </w:rPr>
              <w:t xml:space="preserve"> in school laborat</w:t>
            </w:r>
            <w:r>
              <w:rPr>
                <w:rFonts w:ascii="Arial" w:hAnsi="Arial" w:cs="Arial"/>
                <w:sz w:val="20"/>
                <w:szCs w:val="20"/>
                <w14:ligatures w14:val="standardContextual"/>
              </w:rPr>
              <w:t>ories and construction sites?</w:t>
            </w:r>
          </w:p>
          <w:p w14:paraId="4442D2CF" w14:textId="77777777" w:rsidR="00E423A5" w:rsidRPr="00C94E30" w:rsidRDefault="00E423A5" w:rsidP="00EF3F57">
            <w:pPr>
              <w:pStyle w:val="pf0"/>
              <w:rPr>
                <w:rFonts w:ascii="Arial" w:hAnsi="Arial" w:cs="Arial"/>
                <w:sz w:val="20"/>
                <w:szCs w:val="20"/>
                <w14:ligatures w14:val="standardContextual"/>
              </w:rPr>
            </w:pPr>
            <w:r>
              <w:rPr>
                <w:rFonts w:ascii="Arial" w:hAnsi="Arial" w:cs="Arial"/>
                <w:sz w:val="20"/>
                <w:szCs w:val="20"/>
                <w14:ligatures w14:val="standardContextual"/>
              </w:rPr>
              <w:t>What materials are needed to demonstrate the hazards to learners?</w:t>
            </w:r>
          </w:p>
          <w:p w14:paraId="529E1AF3" w14:textId="77777777" w:rsidR="00E423A5" w:rsidRDefault="00E423A5" w:rsidP="00EF3F57">
            <w:pPr>
              <w:pStyle w:val="ListParagraph"/>
              <w:jc w:val="both"/>
              <w:rPr>
                <w:i/>
                <w:iCs/>
              </w:rPr>
            </w:pPr>
            <w:r>
              <w:rPr>
                <w:i/>
                <w:iCs/>
                <w:color w:val="000000" w:themeColor="text1"/>
              </w:rPr>
              <w:t xml:space="preserve"> </w:t>
            </w:r>
          </w:p>
        </w:tc>
      </w:tr>
      <w:tr w:rsidR="00E423A5" w14:paraId="48F11581" w14:textId="77777777" w:rsidTr="00EF3F57">
        <w:trPr>
          <w:trHeight w:val="296"/>
        </w:trPr>
        <w:tc>
          <w:tcPr>
            <w:tcW w:w="10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D0F6448" w14:textId="77777777" w:rsidR="00E423A5" w:rsidRDefault="00E423A5" w:rsidP="00EF3F57">
            <w:pPr>
              <w:rPr>
                <w:b/>
                <w:bCs/>
              </w:rPr>
            </w:pPr>
            <w:r>
              <w:rPr>
                <w:b/>
                <w:bCs/>
              </w:rPr>
              <w:t>Pedagogical Strategies</w:t>
            </w:r>
          </w:p>
        </w:tc>
        <w:tc>
          <w:tcPr>
            <w:tcW w:w="3976" w:type="pct"/>
            <w:gridSpan w:val="8"/>
            <w:tcBorders>
              <w:top w:val="single" w:sz="4" w:space="0" w:color="auto"/>
              <w:left w:val="single" w:sz="4" w:space="0" w:color="auto"/>
              <w:bottom w:val="single" w:sz="4" w:space="0" w:color="auto"/>
              <w:right w:val="single" w:sz="4" w:space="0" w:color="auto"/>
            </w:tcBorders>
            <w:vAlign w:val="center"/>
            <w:hideMark/>
          </w:tcPr>
          <w:p w14:paraId="6286F2AC" w14:textId="77777777" w:rsidR="00E423A5" w:rsidRDefault="00E423A5" w:rsidP="00E423A5">
            <w:pPr>
              <w:pStyle w:val="ListParagraph"/>
              <w:numPr>
                <w:ilvl w:val="0"/>
                <w:numId w:val="3"/>
              </w:numPr>
              <w:spacing w:line="252" w:lineRule="auto"/>
              <w:rPr>
                <w:color w:val="000000" w:themeColor="text1"/>
              </w:rPr>
            </w:pPr>
            <w:r>
              <w:rPr>
                <w:color w:val="000000" w:themeColor="text1"/>
              </w:rPr>
              <w:t>Collaborative learning</w:t>
            </w:r>
          </w:p>
          <w:p w14:paraId="6E18AC7D" w14:textId="77777777" w:rsidR="00E423A5" w:rsidRDefault="00E423A5" w:rsidP="00E423A5">
            <w:pPr>
              <w:pStyle w:val="ListParagraph"/>
              <w:numPr>
                <w:ilvl w:val="0"/>
                <w:numId w:val="3"/>
              </w:numPr>
              <w:spacing w:line="252" w:lineRule="auto"/>
              <w:rPr>
                <w:color w:val="000000" w:themeColor="text1"/>
              </w:rPr>
            </w:pPr>
            <w:r>
              <w:rPr>
                <w:rFonts w:ascii="Gill Sans MT" w:hAnsi="Gill Sans MT" w:cstheme="minorBidi"/>
                <w:sz w:val="22"/>
                <w:szCs w:val="22"/>
              </w:rPr>
              <w:t>Talk-for-learning approaches</w:t>
            </w:r>
          </w:p>
          <w:p w14:paraId="439E28DA" w14:textId="77777777" w:rsidR="00E423A5" w:rsidRDefault="00E423A5" w:rsidP="00E423A5">
            <w:pPr>
              <w:pStyle w:val="ListParagraph"/>
              <w:numPr>
                <w:ilvl w:val="0"/>
                <w:numId w:val="3"/>
              </w:numPr>
              <w:spacing w:line="252" w:lineRule="auto"/>
              <w:rPr>
                <w:color w:val="000000" w:themeColor="text1"/>
              </w:rPr>
            </w:pPr>
            <w:r>
              <w:rPr>
                <w:rFonts w:ascii="Gill Sans MT" w:hAnsi="Gill Sans MT"/>
              </w:rPr>
              <w:t>Demonstration</w:t>
            </w:r>
          </w:p>
          <w:p w14:paraId="25920D56" w14:textId="77777777" w:rsidR="00E423A5" w:rsidRDefault="00E423A5" w:rsidP="00E423A5">
            <w:pPr>
              <w:pStyle w:val="ListParagraph"/>
              <w:numPr>
                <w:ilvl w:val="0"/>
                <w:numId w:val="3"/>
              </w:numPr>
              <w:spacing w:line="252" w:lineRule="auto"/>
              <w:rPr>
                <w:color w:val="000000" w:themeColor="text1"/>
              </w:rPr>
            </w:pPr>
            <w:r>
              <w:t>Nature walk</w:t>
            </w:r>
          </w:p>
          <w:p w14:paraId="6F16636C" w14:textId="77777777" w:rsidR="00E423A5" w:rsidRDefault="00E423A5" w:rsidP="00EF3F57">
            <w:pPr>
              <w:jc w:val="both"/>
              <w:rPr>
                <w:i/>
                <w:color w:val="FF0000"/>
              </w:rPr>
            </w:pPr>
          </w:p>
        </w:tc>
      </w:tr>
      <w:tr w:rsidR="00E423A5" w14:paraId="62F9EEF1" w14:textId="77777777" w:rsidTr="00EF3F57">
        <w:trPr>
          <w:trHeight w:val="340"/>
        </w:trPr>
        <w:tc>
          <w:tcPr>
            <w:tcW w:w="10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3D2C5A9" w14:textId="77777777" w:rsidR="00E423A5" w:rsidRDefault="00E423A5" w:rsidP="00EF3F57">
            <w:r>
              <w:rPr>
                <w:b/>
                <w:bCs/>
              </w:rPr>
              <w:t>Teaching &amp; Learning Resources</w:t>
            </w:r>
          </w:p>
        </w:tc>
        <w:tc>
          <w:tcPr>
            <w:tcW w:w="3976" w:type="pct"/>
            <w:gridSpan w:val="8"/>
            <w:tcBorders>
              <w:top w:val="single" w:sz="4" w:space="0" w:color="auto"/>
              <w:left w:val="single" w:sz="4" w:space="0" w:color="auto"/>
              <w:bottom w:val="single" w:sz="4" w:space="0" w:color="auto"/>
              <w:right w:val="single" w:sz="4" w:space="0" w:color="auto"/>
            </w:tcBorders>
            <w:vAlign w:val="center"/>
            <w:hideMark/>
          </w:tcPr>
          <w:p w14:paraId="27F5CF65" w14:textId="77777777" w:rsidR="00E423A5" w:rsidRDefault="00E423A5" w:rsidP="00E423A5">
            <w:pPr>
              <w:pStyle w:val="ListParagraph"/>
              <w:numPr>
                <w:ilvl w:val="0"/>
                <w:numId w:val="3"/>
              </w:numPr>
              <w:rPr>
                <w:bCs/>
                <w:color w:val="000000" w:themeColor="text1"/>
                <w:sz w:val="22"/>
                <w:szCs w:val="22"/>
              </w:rPr>
            </w:pPr>
            <w:r>
              <w:rPr>
                <w:bCs/>
                <w:color w:val="000000" w:themeColor="text1"/>
                <w:sz w:val="22"/>
                <w:szCs w:val="22"/>
              </w:rPr>
              <w:t xml:space="preserve">Pictures, charts, and videos on workplace and home hazards.  </w:t>
            </w:r>
          </w:p>
          <w:p w14:paraId="1C2217DB" w14:textId="77777777" w:rsidR="00E423A5" w:rsidRPr="00B64745" w:rsidRDefault="00E423A5" w:rsidP="00E423A5">
            <w:pPr>
              <w:pStyle w:val="ListParagraph"/>
              <w:numPr>
                <w:ilvl w:val="0"/>
                <w:numId w:val="3"/>
              </w:numPr>
              <w:rPr>
                <w:bCs/>
                <w:color w:val="000000" w:themeColor="text1"/>
                <w:sz w:val="22"/>
                <w:szCs w:val="22"/>
              </w:rPr>
            </w:pPr>
            <w:r w:rsidRPr="00B64745">
              <w:rPr>
                <w:bCs/>
                <w:color w:val="000000" w:themeColor="text1"/>
                <w:sz w:val="22"/>
                <w:szCs w:val="22"/>
              </w:rPr>
              <w:t>Camera, voice recording device, writing materials.</w:t>
            </w:r>
          </w:p>
        </w:tc>
      </w:tr>
      <w:tr w:rsidR="00E423A5" w14:paraId="12DF692F"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9509135" w14:textId="77777777" w:rsidR="00E423A5" w:rsidRDefault="00E423A5" w:rsidP="00EF3F57">
            <w:pPr>
              <w:jc w:val="center"/>
              <w:rPr>
                <w:b/>
                <w:bCs/>
              </w:rPr>
            </w:pPr>
            <w:r>
              <w:rPr>
                <w:b/>
                <w:bCs/>
              </w:rPr>
              <w:t>Key Notes on Differentiation</w:t>
            </w:r>
          </w:p>
        </w:tc>
      </w:tr>
      <w:tr w:rsidR="00E423A5" w14:paraId="46990E74" w14:textId="77777777" w:rsidTr="00EF3F57">
        <w:trPr>
          <w:trHeight w:val="10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FD2FC21" w14:textId="77777777" w:rsidR="00E423A5" w:rsidRDefault="00E423A5" w:rsidP="00E423A5">
            <w:pPr>
              <w:pStyle w:val="ListParagraph"/>
              <w:numPr>
                <w:ilvl w:val="0"/>
                <w:numId w:val="5"/>
              </w:numPr>
              <w:rPr>
                <w:rFonts w:eastAsia="Gill Sans"/>
                <w:bCs/>
                <w:i/>
                <w:color w:val="000000"/>
                <w:lang w:eastAsia="en-US"/>
              </w:rPr>
            </w:pPr>
            <w:r>
              <w:rPr>
                <w:rFonts w:eastAsia="Gill Sans"/>
                <w:bCs/>
                <w:i/>
                <w:color w:val="000000"/>
              </w:rPr>
              <w:t>Learning Tasks:</w:t>
            </w:r>
          </w:p>
          <w:p w14:paraId="7C1F3F79" w14:textId="77777777" w:rsidR="00E423A5" w:rsidRDefault="00E423A5" w:rsidP="00E423A5">
            <w:pPr>
              <w:pStyle w:val="ListParagraph"/>
              <w:numPr>
                <w:ilvl w:val="0"/>
                <w:numId w:val="6"/>
              </w:numPr>
              <w:spacing w:after="160" w:line="256" w:lineRule="auto"/>
              <w:rPr>
                <w:rFonts w:eastAsia="Calibri"/>
                <w:i/>
              </w:rPr>
            </w:pPr>
            <w:r>
              <w:rPr>
                <w:i/>
              </w:rPr>
              <w:t>Explain and identify hazards in the environment</w:t>
            </w:r>
          </w:p>
          <w:p w14:paraId="55D2FBB8" w14:textId="77777777" w:rsidR="00E423A5" w:rsidRDefault="00E423A5" w:rsidP="00E423A5">
            <w:pPr>
              <w:pStyle w:val="ListParagraph"/>
              <w:numPr>
                <w:ilvl w:val="0"/>
                <w:numId w:val="6"/>
              </w:numPr>
              <w:spacing w:after="160" w:line="256" w:lineRule="auto"/>
              <w:rPr>
                <w:i/>
              </w:rPr>
            </w:pPr>
            <w:r>
              <w:rPr>
                <w:i/>
              </w:rPr>
              <w:t>Describe the causes of Hazards in the environment</w:t>
            </w:r>
          </w:p>
          <w:p w14:paraId="1A0F97F0" w14:textId="77777777" w:rsidR="00E423A5" w:rsidRDefault="00E423A5" w:rsidP="00E423A5">
            <w:pPr>
              <w:pStyle w:val="ListParagraph"/>
              <w:numPr>
                <w:ilvl w:val="0"/>
                <w:numId w:val="6"/>
              </w:numPr>
              <w:spacing w:after="160" w:line="256" w:lineRule="auto"/>
              <w:rPr>
                <w:i/>
              </w:rPr>
            </w:pPr>
            <w:r>
              <w:rPr>
                <w:i/>
              </w:rPr>
              <w:t>Describe three (3) ways each how to manage hazards in school laboratory and construction sites, etc.</w:t>
            </w:r>
          </w:p>
          <w:p w14:paraId="6344A0B6" w14:textId="77777777" w:rsidR="00E423A5" w:rsidRDefault="00E423A5" w:rsidP="00EF3F57">
            <w:pPr>
              <w:pStyle w:val="ListParagraph"/>
              <w:rPr>
                <w:rFonts w:eastAsia="Gill Sans"/>
                <w:bCs/>
                <w:i/>
                <w:color w:val="000000"/>
              </w:rPr>
            </w:pPr>
          </w:p>
          <w:p w14:paraId="5AD64DBE" w14:textId="77777777" w:rsidR="00E423A5" w:rsidRDefault="00E423A5" w:rsidP="00E423A5">
            <w:pPr>
              <w:pStyle w:val="ListParagraph"/>
              <w:numPr>
                <w:ilvl w:val="0"/>
                <w:numId w:val="7"/>
              </w:numPr>
              <w:rPr>
                <w:rFonts w:eastAsia="Gill Sans"/>
                <w:bCs/>
                <w:i/>
                <w:color w:val="000000"/>
              </w:rPr>
            </w:pPr>
            <w:r>
              <w:rPr>
                <w:rFonts w:eastAsia="Gill Sans"/>
                <w:bCs/>
                <w:i/>
                <w:color w:val="000000"/>
              </w:rPr>
              <w:t>Pedagogical Exemplars:</w:t>
            </w:r>
          </w:p>
          <w:p w14:paraId="6A7153E1" w14:textId="77777777" w:rsidR="00E423A5" w:rsidRDefault="00E423A5" w:rsidP="00E423A5">
            <w:pPr>
              <w:pStyle w:val="ListParagraph"/>
              <w:numPr>
                <w:ilvl w:val="0"/>
                <w:numId w:val="8"/>
              </w:numPr>
              <w:rPr>
                <w:rFonts w:eastAsia="Calibri"/>
                <w:i/>
              </w:rPr>
            </w:pPr>
            <w:r>
              <w:rPr>
                <w:i/>
              </w:rPr>
              <w:t xml:space="preserve">Visit an accessible local industry, such as sawmills, palm kernel oil production, gari processing, etc., and assess their activities' possible risks and hazards </w:t>
            </w:r>
          </w:p>
          <w:p w14:paraId="18ABC11F" w14:textId="77777777" w:rsidR="00E423A5" w:rsidRDefault="00E423A5" w:rsidP="00E423A5">
            <w:pPr>
              <w:pStyle w:val="ListParagraph"/>
              <w:numPr>
                <w:ilvl w:val="0"/>
                <w:numId w:val="8"/>
              </w:numPr>
              <w:rPr>
                <w:i/>
              </w:rPr>
            </w:pPr>
            <w:r>
              <w:rPr>
                <w:i/>
              </w:rPr>
              <w:t>Resources persons share their personal experiences with learners regarding hazards and risks at the workplace. Afterwards, facilitate group discussions to reflect on key themes, raise questions, and encourage critical thinking about the issues presented</w:t>
            </w:r>
          </w:p>
          <w:p w14:paraId="101C88B3" w14:textId="77777777" w:rsidR="00E423A5" w:rsidRDefault="00E423A5" w:rsidP="00E423A5">
            <w:pPr>
              <w:pStyle w:val="ListParagraph"/>
              <w:numPr>
                <w:ilvl w:val="0"/>
                <w:numId w:val="8"/>
              </w:numPr>
              <w:rPr>
                <w:i/>
              </w:rPr>
            </w:pPr>
            <w:r>
              <w:rPr>
                <w:i/>
              </w:rPr>
              <w:t>Using Talk-for-Learning approaches lets learners in mixed abilities show the difference in the hazards and risks in the home and workplace, etc.</w:t>
            </w:r>
            <w:r>
              <w:rPr>
                <w:rFonts w:eastAsia="Gill Sans"/>
                <w:bCs/>
                <w:i/>
                <w:color w:val="000000"/>
              </w:rPr>
              <w:br/>
            </w:r>
          </w:p>
          <w:p w14:paraId="31B4E49D" w14:textId="77777777" w:rsidR="00E423A5" w:rsidRDefault="00E423A5" w:rsidP="00E423A5">
            <w:pPr>
              <w:pStyle w:val="ListParagraph"/>
              <w:numPr>
                <w:ilvl w:val="1"/>
                <w:numId w:val="9"/>
              </w:numPr>
              <w:ind w:left="641" w:hanging="357"/>
              <w:rPr>
                <w:rFonts w:eastAsia="Gill Sans"/>
                <w:bCs/>
                <w:i/>
                <w:color w:val="000000"/>
              </w:rPr>
            </w:pPr>
            <w:r>
              <w:rPr>
                <w:rFonts w:eastAsia="Gill Sans"/>
                <w:bCs/>
                <w:i/>
                <w:color w:val="000000"/>
              </w:rPr>
              <w:lastRenderedPageBreak/>
              <w:t>Key Assessments (DoK):</w:t>
            </w:r>
          </w:p>
          <w:p w14:paraId="03B32D9C" w14:textId="77777777" w:rsidR="00E423A5" w:rsidRDefault="00E423A5" w:rsidP="00E423A5">
            <w:pPr>
              <w:pStyle w:val="ListParagraph"/>
              <w:numPr>
                <w:ilvl w:val="0"/>
                <w:numId w:val="10"/>
              </w:numPr>
              <w:rPr>
                <w:rFonts w:eastAsia="Calibri"/>
                <w:i/>
              </w:rPr>
            </w:pPr>
            <w:r>
              <w:rPr>
                <w:i/>
              </w:rPr>
              <w:t>Explain four ways in which industrial activities and transportation contribute to each hazard</w:t>
            </w:r>
          </w:p>
          <w:p w14:paraId="0BE97398" w14:textId="77777777" w:rsidR="00E423A5" w:rsidRDefault="00E423A5" w:rsidP="00E423A5">
            <w:pPr>
              <w:pStyle w:val="ListParagraph"/>
              <w:numPr>
                <w:ilvl w:val="0"/>
                <w:numId w:val="10"/>
              </w:numPr>
              <w:rPr>
                <w:i/>
              </w:rPr>
            </w:pPr>
            <w:r>
              <w:rPr>
                <w:i/>
              </w:rPr>
              <w:t>Explain how industrial activities and transportation contribute to each hazard</w:t>
            </w:r>
          </w:p>
          <w:p w14:paraId="1604515B" w14:textId="77777777" w:rsidR="00E423A5" w:rsidRDefault="00E423A5" w:rsidP="00E423A5">
            <w:pPr>
              <w:pStyle w:val="ListParagraph"/>
              <w:numPr>
                <w:ilvl w:val="0"/>
                <w:numId w:val="10"/>
              </w:numPr>
              <w:rPr>
                <w:i/>
              </w:rPr>
            </w:pPr>
            <w:r>
              <w:rPr>
                <w:i/>
              </w:rPr>
              <w:t>Explain three ways disaster preparedness and community engagement mitigate the impact of these hazards on human lives, etc.</w:t>
            </w:r>
          </w:p>
          <w:p w14:paraId="3EB1E04F" w14:textId="77777777" w:rsidR="00E423A5" w:rsidRDefault="00E423A5" w:rsidP="00EF3F57">
            <w:pPr>
              <w:pStyle w:val="NoSpacing"/>
              <w:ind w:left="726"/>
              <w:rPr>
                <w:rFonts w:ascii="Times New Roman" w:eastAsia="Times New Roman" w:hAnsi="Times New Roman" w:cs="Times New Roman"/>
                <w:i/>
                <w:color w:val="000000" w:themeColor="text1"/>
                <w:sz w:val="24"/>
                <w:szCs w:val="24"/>
                <w:lang w:eastAsia="en-GB"/>
              </w:rPr>
            </w:pPr>
          </w:p>
          <w:p w14:paraId="48F6FEC8" w14:textId="77777777" w:rsidR="00E423A5" w:rsidRDefault="00E423A5" w:rsidP="00EF3F57">
            <w:pPr>
              <w:pStyle w:val="NoSpacing"/>
              <w:ind w:left="726"/>
              <w:rPr>
                <w:rFonts w:ascii="Times New Roman" w:eastAsia="Times New Roman" w:hAnsi="Times New Roman" w:cs="Times New Roman"/>
                <w:i/>
                <w:color w:val="000000" w:themeColor="text1"/>
                <w:sz w:val="24"/>
                <w:szCs w:val="24"/>
                <w:lang w:eastAsia="en-GB"/>
              </w:rPr>
            </w:pPr>
          </w:p>
        </w:tc>
      </w:tr>
      <w:tr w:rsidR="00E423A5" w14:paraId="3D08F2FC" w14:textId="77777777" w:rsidTr="00EF3F57">
        <w:trPr>
          <w:trHeight w:val="340"/>
        </w:trPr>
        <w:tc>
          <w:tcPr>
            <w:tcW w:w="10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8CC6323" w14:textId="77777777" w:rsidR="00E423A5" w:rsidRDefault="00E423A5" w:rsidP="00EF3F57">
            <w:pPr>
              <w:rPr>
                <w:color w:val="000000" w:themeColor="text1"/>
              </w:rPr>
            </w:pPr>
            <w:r>
              <w:rPr>
                <w:b/>
                <w:bCs/>
                <w:color w:val="000000" w:themeColor="text1"/>
              </w:rPr>
              <w:lastRenderedPageBreak/>
              <w:t>Keywords</w:t>
            </w:r>
          </w:p>
        </w:tc>
        <w:tc>
          <w:tcPr>
            <w:tcW w:w="3976" w:type="pct"/>
            <w:gridSpan w:val="8"/>
            <w:tcBorders>
              <w:top w:val="single" w:sz="4" w:space="0" w:color="auto"/>
              <w:left w:val="single" w:sz="4" w:space="0" w:color="auto"/>
              <w:bottom w:val="single" w:sz="4" w:space="0" w:color="auto"/>
              <w:right w:val="single" w:sz="4" w:space="0" w:color="auto"/>
            </w:tcBorders>
            <w:vAlign w:val="center"/>
          </w:tcPr>
          <w:p w14:paraId="54041E3D" w14:textId="77777777" w:rsidR="00E423A5" w:rsidRDefault="00E423A5" w:rsidP="00EF3F57">
            <w:pPr>
              <w:rPr>
                <w:i/>
                <w:color w:val="000000" w:themeColor="text1"/>
              </w:rPr>
            </w:pPr>
            <w:r>
              <w:t>Hazards, radiation, prolong, etc.</w:t>
            </w:r>
          </w:p>
        </w:tc>
      </w:tr>
      <w:tr w:rsidR="00E423A5" w14:paraId="79185826"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B5E8BCF" w14:textId="77777777" w:rsidR="00E423A5" w:rsidRDefault="00E423A5" w:rsidP="00EF3F57">
            <w:pPr>
              <w:jc w:val="center"/>
              <w:rPr>
                <w:b/>
                <w:color w:val="000000" w:themeColor="text1"/>
              </w:rPr>
            </w:pPr>
            <w:r>
              <w:rPr>
                <w:b/>
                <w:color w:val="000000" w:themeColor="text1"/>
              </w:rPr>
              <w:t>Lesson 1</w:t>
            </w:r>
          </w:p>
          <w:p w14:paraId="15264B02" w14:textId="77777777" w:rsidR="00E423A5" w:rsidRDefault="00E423A5" w:rsidP="00EF3F57">
            <w:pPr>
              <w:jc w:val="center"/>
              <w:rPr>
                <w:b/>
                <w:bCs/>
              </w:rPr>
            </w:pPr>
            <w:r w:rsidRPr="00574E39">
              <w:rPr>
                <w:b/>
                <w:bCs/>
              </w:rPr>
              <w:t>Hazards and How to Manage them in the Environment</w:t>
            </w:r>
          </w:p>
        </w:tc>
      </w:tr>
      <w:tr w:rsidR="00E423A5" w14:paraId="6DEB4E5D"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5FAB47F" w14:textId="77777777" w:rsidR="00E423A5" w:rsidRDefault="00E423A5" w:rsidP="00EF3F57">
            <w:pPr>
              <w:jc w:val="center"/>
              <w:rPr>
                <w:b/>
                <w:bCs/>
              </w:rPr>
            </w:pPr>
            <w:r>
              <w:rPr>
                <w:b/>
                <w:bCs/>
              </w:rPr>
              <w:t>Main Lesson</w:t>
            </w:r>
            <w:r>
              <w:rPr>
                <w:b/>
                <w:bCs/>
                <w:lang w:val="en-GB"/>
              </w:rPr>
              <w:t xml:space="preserve"> drawing on Concepts, Skills and Competencies to reinforce as in the Subject Teacher Manual</w:t>
            </w:r>
          </w:p>
        </w:tc>
      </w:tr>
      <w:tr w:rsidR="00E423A5" w14:paraId="20E7C003" w14:textId="77777777" w:rsidTr="00EF3F57">
        <w:trPr>
          <w:trHeight w:val="340"/>
        </w:trPr>
        <w:tc>
          <w:tcPr>
            <w:tcW w:w="2416"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72A4B01" w14:textId="77777777" w:rsidR="00E423A5" w:rsidRDefault="00E423A5" w:rsidP="00EF3F57">
            <w:pPr>
              <w:jc w:val="center"/>
              <w:rPr>
                <w:b/>
                <w:bCs/>
                <w:i/>
              </w:rPr>
            </w:pPr>
            <w:r>
              <w:rPr>
                <w:b/>
                <w:bCs/>
                <w:i/>
              </w:rPr>
              <w:t xml:space="preserve">Teacher Activity </w:t>
            </w:r>
          </w:p>
        </w:tc>
        <w:tc>
          <w:tcPr>
            <w:tcW w:w="2584"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8C6412" w14:textId="77777777" w:rsidR="00E423A5" w:rsidRDefault="00E423A5" w:rsidP="00EF3F57">
            <w:pPr>
              <w:jc w:val="center"/>
              <w:rPr>
                <w:b/>
                <w:bCs/>
                <w:i/>
              </w:rPr>
            </w:pPr>
            <w:r>
              <w:rPr>
                <w:b/>
                <w:bCs/>
                <w:i/>
              </w:rPr>
              <w:t>Learner Activity</w:t>
            </w:r>
          </w:p>
        </w:tc>
      </w:tr>
      <w:tr w:rsidR="00E423A5" w14:paraId="01716D1E"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5BDF2C7" w14:textId="77777777" w:rsidR="00E423A5" w:rsidRDefault="00E423A5"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 xml:space="preserve">Activity (10 minutes) </w:t>
            </w:r>
          </w:p>
          <w:p w14:paraId="1317A545" w14:textId="77777777" w:rsidR="00E423A5" w:rsidRDefault="00E423A5" w:rsidP="00EF3F57">
            <w:pPr>
              <w:rPr>
                <w:b/>
                <w:bCs/>
                <w:i/>
              </w:rPr>
            </w:pPr>
            <w:r>
              <w:rPr>
                <w:b/>
                <w:bCs/>
                <w:i/>
              </w:rPr>
              <w:t>Ask learners to sing the National Anthem</w:t>
            </w:r>
          </w:p>
          <w:p w14:paraId="0D2C0DFA" w14:textId="77777777" w:rsidR="00E423A5" w:rsidRDefault="00E423A5" w:rsidP="00EF3F57">
            <w:pPr>
              <w:jc w:val="center"/>
              <w:rPr>
                <w:b/>
                <w:bCs/>
                <w:i/>
              </w:rPr>
            </w:pPr>
          </w:p>
          <w:p w14:paraId="6E20F55A" w14:textId="77777777" w:rsidR="00E423A5" w:rsidRDefault="00E423A5" w:rsidP="00EF3F57">
            <w:pPr>
              <w:jc w:val="center"/>
              <w:rPr>
                <w:b/>
                <w:bCs/>
                <w:i/>
              </w:rPr>
            </w:pPr>
          </w:p>
        </w:tc>
      </w:tr>
      <w:tr w:rsidR="00E423A5" w14:paraId="55439F35" w14:textId="77777777" w:rsidTr="00EF3F57">
        <w:trPr>
          <w:trHeight w:val="340"/>
        </w:trPr>
        <w:tc>
          <w:tcPr>
            <w:tcW w:w="2416" w:type="pct"/>
            <w:gridSpan w:val="3"/>
            <w:tcBorders>
              <w:top w:val="single" w:sz="4" w:space="0" w:color="auto"/>
              <w:left w:val="single" w:sz="4" w:space="0" w:color="auto"/>
              <w:bottom w:val="single" w:sz="4" w:space="0" w:color="auto"/>
              <w:right w:val="single" w:sz="4" w:space="0" w:color="auto"/>
            </w:tcBorders>
          </w:tcPr>
          <w:p w14:paraId="7773CF44" w14:textId="77777777" w:rsidR="00E423A5" w:rsidRDefault="00E423A5"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t>Introductory Activity (15minutes)</w:t>
            </w:r>
          </w:p>
          <w:p w14:paraId="30E36CD3" w14:textId="77777777" w:rsidR="00E423A5" w:rsidRPr="00C94E30" w:rsidRDefault="00E423A5" w:rsidP="00EF3F57">
            <w:pPr>
              <w:jc w:val="both"/>
              <w:rPr>
                <w:i/>
                <w:color w:val="000000" w:themeColor="text1"/>
              </w:rPr>
            </w:pPr>
            <w:r>
              <w:rPr>
                <w:i/>
                <w:color w:val="000000" w:themeColor="text1"/>
              </w:rPr>
              <w:t>I. Put learners into mixed-gender and mixed ability groups.</w:t>
            </w:r>
          </w:p>
          <w:p w14:paraId="1FD2A91B" w14:textId="77777777" w:rsidR="00E423A5" w:rsidRDefault="00E423A5" w:rsidP="00EF3F57">
            <w:pPr>
              <w:jc w:val="both"/>
              <w:rPr>
                <w:i/>
                <w:color w:val="000000" w:themeColor="text1"/>
              </w:rPr>
            </w:pPr>
          </w:p>
          <w:p w14:paraId="6FAE2B1A" w14:textId="77777777" w:rsidR="00E423A5" w:rsidRPr="00F3609A" w:rsidRDefault="00E423A5" w:rsidP="00EF3F57">
            <w:pPr>
              <w:rPr>
                <w:i/>
                <w:color w:val="000000" w:themeColor="text1"/>
              </w:rPr>
            </w:pPr>
            <w:r>
              <w:rPr>
                <w:i/>
                <w:color w:val="000000" w:themeColor="text1"/>
              </w:rPr>
              <w:t xml:space="preserve">II.. </w:t>
            </w:r>
            <w:r w:rsidRPr="00F3609A">
              <w:rPr>
                <w:i/>
                <w:color w:val="000000" w:themeColor="text1"/>
              </w:rPr>
              <w:t xml:space="preserve">Ask </w:t>
            </w:r>
            <w:r>
              <w:rPr>
                <w:i/>
                <w:color w:val="000000" w:themeColor="text1"/>
              </w:rPr>
              <w:t>learners to brain-storm and come out with the cause of accident</w:t>
            </w:r>
          </w:p>
          <w:p w14:paraId="07B86A6D" w14:textId="77777777" w:rsidR="00E423A5" w:rsidRDefault="00E423A5" w:rsidP="00EF3F57">
            <w:pPr>
              <w:autoSpaceDE w:val="0"/>
              <w:autoSpaceDN w:val="0"/>
              <w:adjustRightInd w:val="0"/>
              <w:rPr>
                <w:i/>
                <w:color w:val="000000" w:themeColor="text1"/>
              </w:rPr>
            </w:pPr>
          </w:p>
          <w:p w14:paraId="48D79351" w14:textId="77777777" w:rsidR="00E423A5" w:rsidRDefault="00E423A5" w:rsidP="00EF3F57">
            <w:pPr>
              <w:autoSpaceDE w:val="0"/>
              <w:autoSpaceDN w:val="0"/>
              <w:adjustRightInd w:val="0"/>
              <w:rPr>
                <w:b/>
                <w:i/>
                <w:color w:val="000000" w:themeColor="text1"/>
                <w:u w:val="single"/>
              </w:rPr>
            </w:pPr>
          </w:p>
          <w:p w14:paraId="113B5B5A" w14:textId="77777777" w:rsidR="00E423A5" w:rsidRDefault="00E423A5" w:rsidP="00EF3F57">
            <w:pPr>
              <w:autoSpaceDE w:val="0"/>
              <w:autoSpaceDN w:val="0"/>
              <w:adjustRightInd w:val="0"/>
              <w:rPr>
                <w:b/>
                <w:i/>
                <w:color w:val="000000" w:themeColor="text1"/>
                <w:u w:val="single"/>
              </w:rPr>
            </w:pPr>
            <w:r>
              <w:rPr>
                <w:b/>
                <w:i/>
                <w:color w:val="000000" w:themeColor="text1"/>
                <w:u w:val="single"/>
              </w:rPr>
              <w:t>Activity 1 (40 minutes)</w:t>
            </w:r>
          </w:p>
          <w:p w14:paraId="2D2C45C4" w14:textId="77777777" w:rsidR="00E423A5" w:rsidRDefault="00E423A5" w:rsidP="00EF3F57">
            <w:pPr>
              <w:autoSpaceDE w:val="0"/>
              <w:autoSpaceDN w:val="0"/>
              <w:adjustRightInd w:val="0"/>
              <w:rPr>
                <w:i/>
                <w:color w:val="000000" w:themeColor="text1"/>
              </w:rPr>
            </w:pPr>
            <w:r>
              <w:rPr>
                <w:i/>
                <w:color w:val="000000" w:themeColor="text1"/>
              </w:rPr>
              <w:t>I Ask</w:t>
            </w:r>
            <w:r w:rsidRPr="00F3609A">
              <w:rPr>
                <w:i/>
                <w:color w:val="000000" w:themeColor="text1"/>
              </w:rPr>
              <w:t xml:space="preserve"> learners </w:t>
            </w:r>
            <w:r>
              <w:rPr>
                <w:i/>
                <w:color w:val="000000" w:themeColor="text1"/>
              </w:rPr>
              <w:t xml:space="preserve">to </w:t>
            </w:r>
            <w:r w:rsidRPr="00F3609A">
              <w:rPr>
                <w:i/>
                <w:color w:val="000000" w:themeColor="text1"/>
              </w:rPr>
              <w:t xml:space="preserve">search using </w:t>
            </w:r>
            <w:r>
              <w:rPr>
                <w:i/>
                <w:color w:val="000000" w:themeColor="text1"/>
              </w:rPr>
              <w:t xml:space="preserve">the internet </w:t>
            </w:r>
            <w:r w:rsidRPr="00F3609A">
              <w:rPr>
                <w:i/>
                <w:color w:val="000000" w:themeColor="text1"/>
              </w:rPr>
              <w:t xml:space="preserve"> </w:t>
            </w:r>
            <w:r>
              <w:rPr>
                <w:i/>
                <w:color w:val="000000" w:themeColor="text1"/>
              </w:rPr>
              <w:t xml:space="preserve">a. </w:t>
            </w:r>
            <w:r w:rsidRPr="00F3609A">
              <w:rPr>
                <w:i/>
                <w:color w:val="000000" w:themeColor="text1"/>
              </w:rPr>
              <w:t>the root causes of hazards</w:t>
            </w:r>
            <w:r>
              <w:rPr>
                <w:i/>
                <w:color w:val="000000" w:themeColor="text1"/>
              </w:rPr>
              <w:t>.</w:t>
            </w:r>
          </w:p>
          <w:p w14:paraId="167D4147" w14:textId="77777777" w:rsidR="00E423A5" w:rsidRDefault="00E423A5" w:rsidP="00EF3F57">
            <w:pPr>
              <w:autoSpaceDE w:val="0"/>
              <w:autoSpaceDN w:val="0"/>
              <w:adjustRightInd w:val="0"/>
              <w:rPr>
                <w:i/>
                <w:color w:val="000000" w:themeColor="text1"/>
              </w:rPr>
            </w:pPr>
            <w:r>
              <w:rPr>
                <w:i/>
                <w:color w:val="000000" w:themeColor="text1"/>
              </w:rPr>
              <w:t xml:space="preserve">b. </w:t>
            </w:r>
            <w:r w:rsidRPr="00F3609A">
              <w:rPr>
                <w:i/>
                <w:color w:val="000000" w:themeColor="text1"/>
              </w:rPr>
              <w:t xml:space="preserve"> types </w:t>
            </w:r>
            <w:r>
              <w:rPr>
                <w:i/>
                <w:color w:val="000000" w:themeColor="text1"/>
              </w:rPr>
              <w:t>of hazards</w:t>
            </w:r>
          </w:p>
          <w:p w14:paraId="5E3E08CC" w14:textId="77777777" w:rsidR="00E423A5" w:rsidRPr="00F3609A" w:rsidRDefault="00E423A5" w:rsidP="00EF3F57">
            <w:pPr>
              <w:autoSpaceDE w:val="0"/>
              <w:autoSpaceDN w:val="0"/>
              <w:adjustRightInd w:val="0"/>
              <w:rPr>
                <w:i/>
                <w:color w:val="000000" w:themeColor="text1"/>
              </w:rPr>
            </w:pPr>
            <w:r>
              <w:rPr>
                <w:i/>
                <w:color w:val="000000" w:themeColor="text1"/>
              </w:rPr>
              <w:t xml:space="preserve">c. </w:t>
            </w:r>
            <w:r w:rsidRPr="00F3609A">
              <w:rPr>
                <w:i/>
                <w:color w:val="000000" w:themeColor="text1"/>
              </w:rPr>
              <w:t>possible preventive measures</w:t>
            </w:r>
            <w:r>
              <w:rPr>
                <w:i/>
                <w:color w:val="000000" w:themeColor="text1"/>
              </w:rPr>
              <w:t xml:space="preserve"> in their mixed gender and mixed ability groups.</w:t>
            </w:r>
          </w:p>
          <w:p w14:paraId="0CE4694E" w14:textId="77777777" w:rsidR="00E423A5" w:rsidRDefault="00E423A5" w:rsidP="00EF3F57">
            <w:pPr>
              <w:autoSpaceDE w:val="0"/>
              <w:autoSpaceDN w:val="0"/>
              <w:adjustRightInd w:val="0"/>
              <w:rPr>
                <w:b/>
                <w:i/>
                <w:color w:val="000000" w:themeColor="text1"/>
                <w:u w:val="single"/>
              </w:rPr>
            </w:pPr>
          </w:p>
          <w:p w14:paraId="31A89E18" w14:textId="77777777" w:rsidR="00E423A5" w:rsidRDefault="00E423A5" w:rsidP="00EF3F57">
            <w:pPr>
              <w:autoSpaceDE w:val="0"/>
              <w:autoSpaceDN w:val="0"/>
              <w:adjustRightInd w:val="0"/>
              <w:rPr>
                <w:b/>
                <w:i/>
                <w:color w:val="000000" w:themeColor="text1"/>
                <w:u w:val="single"/>
              </w:rPr>
            </w:pPr>
          </w:p>
          <w:p w14:paraId="2CC5C082" w14:textId="77777777" w:rsidR="00E423A5" w:rsidRDefault="00E423A5" w:rsidP="00EF3F57">
            <w:pPr>
              <w:autoSpaceDE w:val="0"/>
              <w:autoSpaceDN w:val="0"/>
              <w:adjustRightInd w:val="0"/>
              <w:rPr>
                <w:b/>
                <w:i/>
                <w:color w:val="000000" w:themeColor="text1"/>
                <w:u w:val="single"/>
              </w:rPr>
            </w:pPr>
            <w:r>
              <w:rPr>
                <w:b/>
                <w:i/>
                <w:color w:val="000000" w:themeColor="text1"/>
                <w:u w:val="single"/>
              </w:rPr>
              <w:t>Activity 2 (40 minutes)</w:t>
            </w:r>
          </w:p>
          <w:p w14:paraId="39770123" w14:textId="77777777" w:rsidR="00E423A5" w:rsidRDefault="00E423A5" w:rsidP="00EF3F57">
            <w:pPr>
              <w:autoSpaceDE w:val="0"/>
              <w:autoSpaceDN w:val="0"/>
              <w:adjustRightInd w:val="0"/>
              <w:rPr>
                <w:i/>
                <w:iCs/>
              </w:rPr>
            </w:pPr>
            <w:r>
              <w:rPr>
                <w:i/>
                <w:iCs/>
              </w:rPr>
              <w:t>Guide learners to discuss their findings in their groups.</w:t>
            </w:r>
            <w:r w:rsidRPr="00F6585C">
              <w:rPr>
                <w:i/>
                <w:iCs/>
              </w:rPr>
              <w:t xml:space="preserve"> </w:t>
            </w:r>
          </w:p>
          <w:p w14:paraId="25736140" w14:textId="77777777" w:rsidR="00E423A5" w:rsidRDefault="00E423A5" w:rsidP="00EF3F57">
            <w:pPr>
              <w:autoSpaceDE w:val="0"/>
              <w:autoSpaceDN w:val="0"/>
              <w:adjustRightInd w:val="0"/>
              <w:rPr>
                <w:i/>
                <w:iCs/>
              </w:rPr>
            </w:pPr>
          </w:p>
          <w:p w14:paraId="56669D4E" w14:textId="77777777" w:rsidR="00E423A5" w:rsidRPr="007307DA" w:rsidRDefault="00E423A5" w:rsidP="00EF3F57">
            <w:pPr>
              <w:autoSpaceDE w:val="0"/>
              <w:autoSpaceDN w:val="0"/>
              <w:adjustRightInd w:val="0"/>
              <w:rPr>
                <w:b/>
                <w:i/>
                <w:iCs/>
                <w:u w:val="single"/>
              </w:rPr>
            </w:pPr>
            <w:r w:rsidRPr="007307DA">
              <w:rPr>
                <w:b/>
                <w:i/>
                <w:iCs/>
                <w:u w:val="single"/>
              </w:rPr>
              <w:t>Activity 3 (40 minutes)</w:t>
            </w:r>
          </w:p>
          <w:p w14:paraId="39AD96FF" w14:textId="77777777" w:rsidR="00E423A5" w:rsidRDefault="00E423A5" w:rsidP="00EF3F57">
            <w:pPr>
              <w:autoSpaceDE w:val="0"/>
              <w:autoSpaceDN w:val="0"/>
              <w:adjustRightInd w:val="0"/>
              <w:rPr>
                <w:i/>
                <w:iCs/>
              </w:rPr>
            </w:pPr>
            <w:r>
              <w:rPr>
                <w:i/>
                <w:iCs/>
              </w:rPr>
              <w:t>Ask learners to discuss and provide appropriate symbols that will reduce accident at the following places in their mixed gender and mixed ability groups.</w:t>
            </w:r>
          </w:p>
          <w:p w14:paraId="5386906C" w14:textId="77777777" w:rsidR="00E423A5" w:rsidRDefault="00E423A5" w:rsidP="00EF3F57">
            <w:pPr>
              <w:autoSpaceDE w:val="0"/>
              <w:autoSpaceDN w:val="0"/>
              <w:adjustRightInd w:val="0"/>
              <w:rPr>
                <w:i/>
                <w:iCs/>
                <w:color w:val="000000" w:themeColor="text1"/>
              </w:rPr>
            </w:pPr>
            <w:r>
              <w:rPr>
                <w:i/>
                <w:iCs/>
                <w:color w:val="000000" w:themeColor="text1"/>
              </w:rPr>
              <w:t>a. L</w:t>
            </w:r>
            <w:r w:rsidRPr="007307DA">
              <w:rPr>
                <w:i/>
                <w:iCs/>
                <w:color w:val="000000" w:themeColor="text1"/>
              </w:rPr>
              <w:t xml:space="preserve">aboratory, </w:t>
            </w:r>
          </w:p>
          <w:p w14:paraId="6C5F6CA1" w14:textId="77777777" w:rsidR="00E423A5" w:rsidRDefault="00E423A5" w:rsidP="00EF3F57">
            <w:pPr>
              <w:autoSpaceDE w:val="0"/>
              <w:autoSpaceDN w:val="0"/>
              <w:adjustRightInd w:val="0"/>
              <w:rPr>
                <w:i/>
                <w:iCs/>
                <w:color w:val="000000" w:themeColor="text1"/>
              </w:rPr>
            </w:pPr>
            <w:r>
              <w:rPr>
                <w:i/>
                <w:iCs/>
                <w:color w:val="000000" w:themeColor="text1"/>
              </w:rPr>
              <w:t>b.</w:t>
            </w:r>
            <w:r w:rsidRPr="007307DA">
              <w:rPr>
                <w:i/>
                <w:iCs/>
                <w:color w:val="000000" w:themeColor="text1"/>
              </w:rPr>
              <w:t xml:space="preserve">kitchen, </w:t>
            </w:r>
          </w:p>
          <w:p w14:paraId="23D73DD2" w14:textId="77777777" w:rsidR="00E423A5" w:rsidRPr="00F6585C" w:rsidRDefault="00E423A5" w:rsidP="00EF3F57">
            <w:pPr>
              <w:autoSpaceDE w:val="0"/>
              <w:autoSpaceDN w:val="0"/>
              <w:adjustRightInd w:val="0"/>
              <w:rPr>
                <w:i/>
                <w:iCs/>
                <w:color w:val="000000" w:themeColor="text1"/>
              </w:rPr>
            </w:pPr>
            <w:r>
              <w:rPr>
                <w:i/>
                <w:iCs/>
                <w:color w:val="000000" w:themeColor="text1"/>
              </w:rPr>
              <w:t>c.</w:t>
            </w:r>
            <w:r w:rsidRPr="007307DA">
              <w:rPr>
                <w:i/>
                <w:iCs/>
                <w:color w:val="000000" w:themeColor="text1"/>
              </w:rPr>
              <w:t>construction site</w:t>
            </w:r>
          </w:p>
          <w:p w14:paraId="136B7955" w14:textId="77777777" w:rsidR="00E423A5" w:rsidRDefault="00E423A5" w:rsidP="00EF3F57">
            <w:pPr>
              <w:autoSpaceDE w:val="0"/>
              <w:autoSpaceDN w:val="0"/>
              <w:adjustRightInd w:val="0"/>
              <w:rPr>
                <w:b/>
                <w:i/>
                <w:color w:val="000000" w:themeColor="text1"/>
                <w:u w:val="single"/>
              </w:rPr>
            </w:pPr>
          </w:p>
          <w:p w14:paraId="1D1A75C4" w14:textId="77777777" w:rsidR="00E423A5" w:rsidRDefault="00E423A5" w:rsidP="00EF3F57">
            <w:pPr>
              <w:autoSpaceDE w:val="0"/>
              <w:autoSpaceDN w:val="0"/>
              <w:adjustRightInd w:val="0"/>
              <w:rPr>
                <w:b/>
                <w:i/>
                <w:color w:val="000000" w:themeColor="text1"/>
                <w:u w:val="single"/>
              </w:rPr>
            </w:pPr>
          </w:p>
          <w:p w14:paraId="1B24A969" w14:textId="77777777" w:rsidR="00E423A5" w:rsidRDefault="00E423A5" w:rsidP="00EF3F57">
            <w:pPr>
              <w:pStyle w:val="TableParagraph"/>
              <w:ind w:left="0"/>
              <w:rPr>
                <w:rFonts w:ascii="Times New Roman" w:eastAsia="Times New Roman" w:hAnsi="Times New Roman" w:cs="Times New Roman"/>
                <w:i/>
                <w:color w:val="000000" w:themeColor="text1"/>
                <w:sz w:val="24"/>
                <w:szCs w:val="24"/>
                <w:lang w:eastAsia="en-GB"/>
              </w:rPr>
            </w:pPr>
          </w:p>
        </w:tc>
        <w:tc>
          <w:tcPr>
            <w:tcW w:w="2584" w:type="pct"/>
            <w:gridSpan w:val="6"/>
            <w:tcBorders>
              <w:top w:val="single" w:sz="4" w:space="0" w:color="auto"/>
              <w:left w:val="single" w:sz="4" w:space="0" w:color="auto"/>
              <w:bottom w:val="single" w:sz="4" w:space="0" w:color="auto"/>
              <w:right w:val="single" w:sz="4" w:space="0" w:color="auto"/>
            </w:tcBorders>
          </w:tcPr>
          <w:p w14:paraId="6883E660" w14:textId="77777777" w:rsidR="00E423A5" w:rsidRDefault="00E423A5"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lastRenderedPageBreak/>
              <w:t>Introductory Activity</w:t>
            </w:r>
          </w:p>
          <w:p w14:paraId="2729EAC9" w14:textId="77777777" w:rsidR="00E423A5" w:rsidRDefault="00E423A5" w:rsidP="00EF3F57">
            <w:pPr>
              <w:rPr>
                <w:i/>
                <w:color w:val="000000" w:themeColor="text1"/>
              </w:rPr>
            </w:pPr>
            <w:r>
              <w:rPr>
                <w:i/>
                <w:color w:val="000000" w:themeColor="text1"/>
              </w:rPr>
              <w:t>I. Seat in your mixed-gender and mixed ability groups</w:t>
            </w:r>
          </w:p>
          <w:p w14:paraId="0E20E8CE" w14:textId="77777777" w:rsidR="00E423A5" w:rsidRPr="00F3609A" w:rsidRDefault="00E423A5" w:rsidP="00EF3F57">
            <w:pPr>
              <w:rPr>
                <w:i/>
                <w:iCs/>
              </w:rPr>
            </w:pPr>
          </w:p>
          <w:p w14:paraId="1F8FDAC3" w14:textId="77777777" w:rsidR="00E423A5" w:rsidRPr="00F3609A" w:rsidRDefault="00E423A5" w:rsidP="00EF3F57">
            <w:pPr>
              <w:rPr>
                <w:i/>
                <w:color w:val="000000" w:themeColor="text1"/>
              </w:rPr>
            </w:pPr>
            <w:r>
              <w:rPr>
                <w:i/>
                <w:iCs/>
              </w:rPr>
              <w:t>II..</w:t>
            </w:r>
            <w:r>
              <w:rPr>
                <w:i/>
                <w:color w:val="000000" w:themeColor="text1"/>
              </w:rPr>
              <w:t>Brain-storm and come out with the causes of accident at home and at the workplace.</w:t>
            </w:r>
          </w:p>
          <w:p w14:paraId="6CC83FF5" w14:textId="77777777" w:rsidR="00E423A5" w:rsidRDefault="00E423A5" w:rsidP="00EF3F57">
            <w:pPr>
              <w:pStyle w:val="ListParagraph"/>
              <w:ind w:left="1080"/>
              <w:jc w:val="both"/>
              <w:rPr>
                <w:i/>
                <w:color w:val="000000" w:themeColor="text1"/>
              </w:rPr>
            </w:pPr>
          </w:p>
          <w:p w14:paraId="594A8107" w14:textId="77777777" w:rsidR="00E423A5" w:rsidRDefault="00E423A5" w:rsidP="00EF3F57">
            <w:pPr>
              <w:rPr>
                <w:b/>
                <w:bCs/>
                <w:i/>
                <w:color w:val="000000" w:themeColor="text1"/>
                <w:u w:val="single"/>
              </w:rPr>
            </w:pPr>
          </w:p>
          <w:p w14:paraId="1A44E075" w14:textId="77777777" w:rsidR="00E423A5" w:rsidRPr="00F3609A" w:rsidRDefault="00E423A5" w:rsidP="00EF3F57">
            <w:pPr>
              <w:rPr>
                <w:b/>
                <w:bCs/>
                <w:i/>
                <w:color w:val="000000" w:themeColor="text1"/>
                <w:u w:val="single"/>
              </w:rPr>
            </w:pPr>
            <w:r>
              <w:rPr>
                <w:b/>
                <w:bCs/>
                <w:i/>
                <w:color w:val="000000" w:themeColor="text1"/>
                <w:u w:val="single"/>
              </w:rPr>
              <w:t xml:space="preserve">Activity 1 </w:t>
            </w:r>
          </w:p>
          <w:p w14:paraId="5F63A618" w14:textId="77777777" w:rsidR="00E423A5" w:rsidRPr="00240EC8" w:rsidRDefault="00E423A5" w:rsidP="00EF3F57">
            <w:pPr>
              <w:rPr>
                <w:i/>
                <w:color w:val="000000" w:themeColor="text1"/>
              </w:rPr>
            </w:pPr>
            <w:r>
              <w:rPr>
                <w:i/>
                <w:color w:val="000000" w:themeColor="text1"/>
              </w:rPr>
              <w:t>S</w:t>
            </w:r>
            <w:r w:rsidRPr="00F3609A">
              <w:rPr>
                <w:i/>
                <w:color w:val="000000" w:themeColor="text1"/>
              </w:rPr>
              <w:t xml:space="preserve">earch using </w:t>
            </w:r>
            <w:r>
              <w:rPr>
                <w:i/>
                <w:color w:val="000000" w:themeColor="text1"/>
              </w:rPr>
              <w:t xml:space="preserve">the internet </w:t>
            </w:r>
            <w:r w:rsidRPr="00F3609A">
              <w:rPr>
                <w:i/>
                <w:color w:val="000000" w:themeColor="text1"/>
              </w:rPr>
              <w:t xml:space="preserve"> the root causes of hazards</w:t>
            </w:r>
            <w:r>
              <w:rPr>
                <w:i/>
                <w:color w:val="000000" w:themeColor="text1"/>
              </w:rPr>
              <w:t>, types and preventive measures of hazards</w:t>
            </w:r>
          </w:p>
          <w:p w14:paraId="0CE7CC66" w14:textId="77777777" w:rsidR="00E423A5" w:rsidRDefault="00E423A5" w:rsidP="00EF3F57">
            <w:pPr>
              <w:autoSpaceDE w:val="0"/>
              <w:autoSpaceDN w:val="0"/>
              <w:adjustRightInd w:val="0"/>
              <w:rPr>
                <w:b/>
                <w:i/>
                <w:color w:val="000000" w:themeColor="text1"/>
                <w:u w:val="single"/>
              </w:rPr>
            </w:pPr>
          </w:p>
          <w:p w14:paraId="33992B30" w14:textId="77777777" w:rsidR="00E423A5" w:rsidRDefault="00E423A5" w:rsidP="00EF3F57">
            <w:pPr>
              <w:autoSpaceDE w:val="0"/>
              <w:autoSpaceDN w:val="0"/>
              <w:adjustRightInd w:val="0"/>
              <w:rPr>
                <w:b/>
                <w:i/>
                <w:color w:val="000000" w:themeColor="text1"/>
                <w:u w:val="single"/>
              </w:rPr>
            </w:pPr>
          </w:p>
          <w:p w14:paraId="161AAAE1" w14:textId="77777777" w:rsidR="00E423A5" w:rsidRDefault="00E423A5" w:rsidP="00EF3F57">
            <w:pPr>
              <w:autoSpaceDE w:val="0"/>
              <w:autoSpaceDN w:val="0"/>
              <w:adjustRightInd w:val="0"/>
              <w:rPr>
                <w:b/>
                <w:i/>
                <w:color w:val="000000" w:themeColor="text1"/>
                <w:u w:val="single"/>
              </w:rPr>
            </w:pPr>
          </w:p>
          <w:p w14:paraId="181A366F" w14:textId="77777777" w:rsidR="00E423A5" w:rsidRDefault="00E423A5" w:rsidP="00EF3F57">
            <w:pPr>
              <w:autoSpaceDE w:val="0"/>
              <w:autoSpaceDN w:val="0"/>
              <w:adjustRightInd w:val="0"/>
              <w:rPr>
                <w:b/>
                <w:i/>
                <w:color w:val="000000" w:themeColor="text1"/>
                <w:u w:val="single"/>
              </w:rPr>
            </w:pPr>
          </w:p>
          <w:p w14:paraId="40A6F8BF" w14:textId="77777777" w:rsidR="00E423A5" w:rsidRDefault="00E423A5" w:rsidP="00EF3F57">
            <w:pPr>
              <w:autoSpaceDE w:val="0"/>
              <w:autoSpaceDN w:val="0"/>
              <w:adjustRightInd w:val="0"/>
              <w:rPr>
                <w:b/>
                <w:i/>
                <w:color w:val="000000" w:themeColor="text1"/>
                <w:u w:val="single"/>
              </w:rPr>
            </w:pPr>
            <w:r>
              <w:rPr>
                <w:b/>
                <w:i/>
                <w:color w:val="000000" w:themeColor="text1"/>
                <w:u w:val="single"/>
              </w:rPr>
              <w:t xml:space="preserve">Activity 2 </w:t>
            </w:r>
          </w:p>
          <w:p w14:paraId="60A1889B" w14:textId="77777777" w:rsidR="00E423A5" w:rsidRDefault="00E423A5" w:rsidP="00EF3F57">
            <w:pPr>
              <w:autoSpaceDE w:val="0"/>
              <w:autoSpaceDN w:val="0"/>
              <w:adjustRightInd w:val="0"/>
              <w:rPr>
                <w:b/>
                <w:i/>
                <w:color w:val="000000" w:themeColor="text1"/>
                <w:u w:val="single"/>
              </w:rPr>
            </w:pPr>
            <w:r w:rsidRPr="004A2A91">
              <w:rPr>
                <w:b/>
                <w:i/>
                <w:color w:val="000000" w:themeColor="text1"/>
              </w:rPr>
              <w:t>Discuss</w:t>
            </w:r>
            <w:r>
              <w:rPr>
                <w:b/>
                <w:i/>
                <w:color w:val="000000" w:themeColor="text1"/>
                <w:u w:val="single"/>
              </w:rPr>
              <w:t xml:space="preserve"> </w:t>
            </w:r>
            <w:r w:rsidRPr="004A2A91">
              <w:rPr>
                <w:b/>
                <w:i/>
                <w:color w:val="000000" w:themeColor="text1"/>
              </w:rPr>
              <w:t>your</w:t>
            </w:r>
            <w:r>
              <w:rPr>
                <w:b/>
                <w:i/>
                <w:color w:val="000000" w:themeColor="text1"/>
                <w:u w:val="single"/>
              </w:rPr>
              <w:t xml:space="preserve"> </w:t>
            </w:r>
            <w:r w:rsidRPr="004A2A91">
              <w:rPr>
                <w:b/>
                <w:i/>
                <w:color w:val="000000" w:themeColor="text1"/>
              </w:rPr>
              <w:t>findings</w:t>
            </w:r>
            <w:r>
              <w:rPr>
                <w:b/>
                <w:i/>
                <w:color w:val="000000" w:themeColor="text1"/>
              </w:rPr>
              <w:t xml:space="preserve"> in your groups</w:t>
            </w:r>
          </w:p>
          <w:p w14:paraId="30029E9E" w14:textId="77777777" w:rsidR="00E423A5" w:rsidRDefault="00E423A5" w:rsidP="00EF3F57">
            <w:pPr>
              <w:autoSpaceDE w:val="0"/>
              <w:autoSpaceDN w:val="0"/>
              <w:adjustRightInd w:val="0"/>
              <w:ind w:left="360"/>
              <w:rPr>
                <w:i/>
                <w:iCs/>
                <w:color w:val="000000" w:themeColor="text1"/>
              </w:rPr>
            </w:pPr>
          </w:p>
          <w:p w14:paraId="6F8BD3FC" w14:textId="77777777" w:rsidR="00E423A5" w:rsidRDefault="00E423A5" w:rsidP="00EF3F57">
            <w:pPr>
              <w:autoSpaceDE w:val="0"/>
              <w:autoSpaceDN w:val="0"/>
              <w:adjustRightInd w:val="0"/>
              <w:ind w:left="360"/>
              <w:rPr>
                <w:i/>
                <w:iCs/>
                <w:color w:val="000000" w:themeColor="text1"/>
              </w:rPr>
            </w:pPr>
          </w:p>
          <w:p w14:paraId="62505A6A" w14:textId="77777777" w:rsidR="00E423A5" w:rsidRDefault="00E423A5" w:rsidP="00EF3F57">
            <w:pPr>
              <w:autoSpaceDE w:val="0"/>
              <w:autoSpaceDN w:val="0"/>
              <w:adjustRightInd w:val="0"/>
              <w:ind w:left="360"/>
              <w:rPr>
                <w:i/>
                <w:iCs/>
                <w:color w:val="000000" w:themeColor="text1"/>
              </w:rPr>
            </w:pPr>
          </w:p>
          <w:p w14:paraId="3FA975B1" w14:textId="77777777" w:rsidR="00E423A5" w:rsidRDefault="00E423A5" w:rsidP="00EF3F57">
            <w:pPr>
              <w:autoSpaceDE w:val="0"/>
              <w:autoSpaceDN w:val="0"/>
              <w:adjustRightInd w:val="0"/>
              <w:rPr>
                <w:b/>
                <w:i/>
                <w:iCs/>
                <w:u w:val="single"/>
              </w:rPr>
            </w:pPr>
            <w:r>
              <w:rPr>
                <w:b/>
                <w:i/>
                <w:iCs/>
                <w:u w:val="single"/>
              </w:rPr>
              <w:t xml:space="preserve">Activity 3 </w:t>
            </w:r>
          </w:p>
          <w:p w14:paraId="6314D154" w14:textId="77777777" w:rsidR="00E423A5" w:rsidRDefault="00E423A5" w:rsidP="00EF3F57">
            <w:pPr>
              <w:autoSpaceDE w:val="0"/>
              <w:autoSpaceDN w:val="0"/>
              <w:adjustRightInd w:val="0"/>
              <w:rPr>
                <w:i/>
                <w:iCs/>
              </w:rPr>
            </w:pPr>
            <w:r>
              <w:rPr>
                <w:i/>
                <w:iCs/>
              </w:rPr>
              <w:t>Discuss and provide appropriate symbols that will reduce accident at the following places in your mixed gender and mixed ability groups.</w:t>
            </w:r>
          </w:p>
          <w:p w14:paraId="30AF6F0A" w14:textId="77777777" w:rsidR="00E423A5" w:rsidRPr="004A2A91" w:rsidRDefault="00E423A5" w:rsidP="00EF3F57">
            <w:pPr>
              <w:autoSpaceDE w:val="0"/>
              <w:autoSpaceDN w:val="0"/>
              <w:adjustRightInd w:val="0"/>
              <w:rPr>
                <w:i/>
                <w:iCs/>
                <w:color w:val="000000" w:themeColor="text1"/>
              </w:rPr>
            </w:pPr>
          </w:p>
        </w:tc>
      </w:tr>
      <w:tr w:rsidR="00E423A5" w14:paraId="0AE4163C"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E3FA686" w14:textId="77777777" w:rsidR="00E423A5" w:rsidRDefault="00E423A5" w:rsidP="00EF3F57">
            <w:pPr>
              <w:rPr>
                <w:b/>
                <w:bCs/>
                <w:i/>
                <w:iCs/>
              </w:rPr>
            </w:pPr>
            <w:r>
              <w:rPr>
                <w:b/>
                <w:bCs/>
              </w:rPr>
              <w:t>Assessment</w:t>
            </w:r>
            <w:r>
              <w:rPr>
                <w:b/>
                <w:bCs/>
                <w:lang w:val="en-GB"/>
              </w:rPr>
              <w:t xml:space="preserve"> DoK aligned to the Curriculum and Subject Teacher Manual</w:t>
            </w:r>
          </w:p>
        </w:tc>
      </w:tr>
      <w:tr w:rsidR="00E423A5" w14:paraId="691B1476"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tcPr>
          <w:p w14:paraId="6B35AE12" w14:textId="77777777" w:rsidR="00E423A5" w:rsidRDefault="00E423A5" w:rsidP="00E423A5">
            <w:pPr>
              <w:pStyle w:val="ListParagraph"/>
              <w:numPr>
                <w:ilvl w:val="0"/>
                <w:numId w:val="10"/>
              </w:numPr>
              <w:rPr>
                <w:rFonts w:eastAsia="Calibri"/>
                <w:i/>
              </w:rPr>
            </w:pPr>
            <w:r>
              <w:rPr>
                <w:sz w:val="22"/>
                <w:szCs w:val="22"/>
                <w:lang w:val="en-CA"/>
              </w:rPr>
              <w:t xml:space="preserve">Level 2: Name </w:t>
            </w:r>
            <w:r>
              <w:rPr>
                <w:i/>
              </w:rPr>
              <w:t>four hazards and explain ways in which industrial activities and transportation contribute to each hazard.</w:t>
            </w:r>
          </w:p>
          <w:p w14:paraId="0563E42D" w14:textId="77777777" w:rsidR="00E423A5" w:rsidRPr="00EC7277" w:rsidRDefault="00E423A5" w:rsidP="00EF3F57">
            <w:pPr>
              <w:ind w:left="360"/>
              <w:rPr>
                <w:sz w:val="22"/>
                <w:szCs w:val="22"/>
                <w:lang w:val="en-CA"/>
              </w:rPr>
            </w:pPr>
          </w:p>
          <w:p w14:paraId="64353ABB" w14:textId="77777777" w:rsidR="00E423A5" w:rsidRDefault="00E423A5" w:rsidP="00EF3F57">
            <w:pPr>
              <w:rPr>
                <w:b/>
                <w:bCs/>
                <w:i/>
                <w:iCs/>
              </w:rPr>
            </w:pPr>
          </w:p>
        </w:tc>
      </w:tr>
      <w:tr w:rsidR="00E423A5" w14:paraId="75CDB258"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EECEEB9" w14:textId="77777777" w:rsidR="00E423A5" w:rsidRDefault="00E423A5" w:rsidP="00EF3F57">
            <w:pPr>
              <w:jc w:val="center"/>
              <w:rPr>
                <w:b/>
                <w:bCs/>
                <w:lang w:val="en-GB"/>
              </w:rPr>
            </w:pPr>
            <w:r>
              <w:rPr>
                <w:b/>
                <w:bCs/>
                <w:lang w:val="en-GB"/>
              </w:rPr>
              <w:t xml:space="preserve">Lesson Closure </w:t>
            </w:r>
          </w:p>
          <w:p w14:paraId="728F12B6" w14:textId="77777777" w:rsidR="00E423A5" w:rsidRDefault="00E423A5" w:rsidP="00EF3F57">
            <w:pPr>
              <w:jc w:val="center"/>
              <w:rPr>
                <w:b/>
                <w:bCs/>
                <w:i/>
                <w:iCs/>
                <w:color w:val="FF0000"/>
              </w:rPr>
            </w:pPr>
            <w:r>
              <w:rPr>
                <w:b/>
                <w:bCs/>
                <w:i/>
                <w:iCs/>
                <w:color w:val="FF0000"/>
              </w:rPr>
              <w:t>In completing this part, refer to the Essential Questions to check that learning has taken place.</w:t>
            </w:r>
          </w:p>
        </w:tc>
      </w:tr>
      <w:tr w:rsidR="00E423A5" w14:paraId="15B17603" w14:textId="77777777" w:rsidTr="00EF3F57">
        <w:trPr>
          <w:trHeight w:val="1296"/>
        </w:trPr>
        <w:tc>
          <w:tcPr>
            <w:tcW w:w="5000" w:type="pct"/>
            <w:gridSpan w:val="9"/>
            <w:tcBorders>
              <w:top w:val="single" w:sz="4" w:space="0" w:color="auto"/>
              <w:left w:val="single" w:sz="4" w:space="0" w:color="auto"/>
              <w:bottom w:val="single" w:sz="4" w:space="0" w:color="auto"/>
              <w:right w:val="single" w:sz="4" w:space="0" w:color="auto"/>
            </w:tcBorders>
            <w:hideMark/>
          </w:tcPr>
          <w:p w14:paraId="6F3FDF43" w14:textId="77777777" w:rsidR="00E423A5" w:rsidRDefault="00E423A5"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 xml:space="preserve">Activity (15 minutes) </w:t>
            </w:r>
          </w:p>
          <w:p w14:paraId="006512F1" w14:textId="77777777" w:rsidR="00E423A5" w:rsidRDefault="00E423A5"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 xml:space="preserve"> Using Pass-that-question, ask learners to write any question on the lesson.</w:t>
            </w:r>
          </w:p>
          <w:p w14:paraId="409455EF" w14:textId="77777777" w:rsidR="00E423A5" w:rsidRDefault="00E423A5"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Summarize the lesson highlighting the salient points.</w:t>
            </w:r>
          </w:p>
        </w:tc>
      </w:tr>
      <w:tr w:rsidR="00E423A5" w14:paraId="7CD8141D"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4091E31" w14:textId="77777777" w:rsidR="00E423A5" w:rsidRDefault="00E423A5" w:rsidP="00EF3F57">
            <w:pPr>
              <w:jc w:val="center"/>
              <w:rPr>
                <w:b/>
                <w:bCs/>
              </w:rPr>
            </w:pPr>
            <w:r>
              <w:rPr>
                <w:b/>
                <w:bCs/>
              </w:rPr>
              <w:t>Reflection &amp; Remarks</w:t>
            </w:r>
          </w:p>
        </w:tc>
      </w:tr>
      <w:tr w:rsidR="00E423A5" w14:paraId="6413DDC8"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888A655" w14:textId="77777777" w:rsidR="00E423A5" w:rsidRDefault="00E423A5" w:rsidP="00EF3F57">
            <w:pPr>
              <w:pStyle w:val="TableParagraph"/>
              <w:jc w:val="both"/>
              <w:rPr>
                <w:rFonts w:ascii="Times New Roman" w:hAnsi="Times New Roman" w:cs="Times New Roman"/>
                <w:i/>
                <w:sz w:val="24"/>
                <w:szCs w:val="24"/>
              </w:rPr>
            </w:pPr>
          </w:p>
          <w:p w14:paraId="7D61BFDA" w14:textId="77777777" w:rsidR="00E423A5" w:rsidRDefault="00E423A5" w:rsidP="00EF3F57">
            <w:pPr>
              <w:pStyle w:val="TableParagraph"/>
              <w:ind w:left="0"/>
              <w:jc w:val="both"/>
              <w:rPr>
                <w:rFonts w:ascii="Times New Roman" w:hAnsi="Times New Roman" w:cs="Times New Roman"/>
                <w:i/>
                <w:sz w:val="24"/>
                <w:szCs w:val="24"/>
              </w:rPr>
            </w:pPr>
            <w:r>
              <w:rPr>
                <w:rFonts w:ascii="Times New Roman" w:hAnsi="Times New Roman" w:cs="Times New Roman"/>
                <w:i/>
                <w:sz w:val="24"/>
                <w:szCs w:val="24"/>
              </w:rPr>
              <w:t>Reflection</w:t>
            </w:r>
          </w:p>
          <w:p w14:paraId="2A09F825" w14:textId="77777777" w:rsidR="00E423A5" w:rsidRDefault="00E423A5" w:rsidP="00EF3F57">
            <w:pPr>
              <w:pStyle w:val="TableParagraph"/>
              <w:ind w:left="0"/>
              <w:jc w:val="both"/>
              <w:rPr>
                <w:rFonts w:ascii="Times New Roman" w:hAnsi="Times New Roman" w:cs="Times New Roman"/>
                <w:i/>
                <w:sz w:val="24"/>
                <w:szCs w:val="24"/>
              </w:rPr>
            </w:pPr>
          </w:p>
          <w:p w14:paraId="5B817749" w14:textId="77777777" w:rsidR="00E423A5" w:rsidRDefault="00E423A5" w:rsidP="00EF3F57">
            <w:pPr>
              <w:pStyle w:val="TableParagraph"/>
              <w:ind w:left="0"/>
              <w:jc w:val="both"/>
              <w:rPr>
                <w:rFonts w:ascii="Times New Roman" w:hAnsi="Times New Roman" w:cs="Times New Roman"/>
                <w:i/>
                <w:sz w:val="24"/>
                <w:szCs w:val="24"/>
              </w:rPr>
            </w:pPr>
          </w:p>
          <w:p w14:paraId="10CA0F2D" w14:textId="77777777" w:rsidR="00E423A5" w:rsidRDefault="00E423A5" w:rsidP="00EF3F57">
            <w:pPr>
              <w:pStyle w:val="TableParagraph"/>
              <w:ind w:left="0"/>
              <w:jc w:val="both"/>
              <w:rPr>
                <w:rFonts w:ascii="Times New Roman" w:hAnsi="Times New Roman" w:cs="Times New Roman"/>
                <w:i/>
                <w:sz w:val="24"/>
                <w:szCs w:val="24"/>
              </w:rPr>
            </w:pPr>
            <w:r>
              <w:rPr>
                <w:rFonts w:ascii="Times New Roman" w:hAnsi="Times New Roman" w:cs="Times New Roman"/>
                <w:i/>
                <w:sz w:val="24"/>
                <w:szCs w:val="24"/>
              </w:rPr>
              <w:t>Remark</w:t>
            </w:r>
          </w:p>
          <w:p w14:paraId="32B4FB27" w14:textId="77777777" w:rsidR="00E423A5" w:rsidRDefault="00E423A5" w:rsidP="00EF3F57">
            <w:pPr>
              <w:pStyle w:val="TableParagraph"/>
              <w:ind w:left="0"/>
              <w:jc w:val="both"/>
              <w:rPr>
                <w:rFonts w:ascii="Times New Roman" w:hAnsi="Times New Roman" w:cs="Times New Roman"/>
                <w:i/>
                <w:sz w:val="24"/>
                <w:szCs w:val="24"/>
              </w:rPr>
            </w:pPr>
          </w:p>
        </w:tc>
      </w:tr>
      <w:tr w:rsidR="00E423A5" w14:paraId="512EB7EB"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93040F5" w14:textId="77777777" w:rsidR="00E423A5" w:rsidRDefault="00E423A5" w:rsidP="00EF3F57">
            <w:pPr>
              <w:jc w:val="center"/>
              <w:rPr>
                <w:b/>
                <w:color w:val="000000" w:themeColor="text1"/>
              </w:rPr>
            </w:pPr>
            <w:r>
              <w:rPr>
                <w:b/>
                <w:color w:val="000000" w:themeColor="text1"/>
              </w:rPr>
              <w:t>Lesson 2</w:t>
            </w:r>
          </w:p>
          <w:p w14:paraId="7B38E824" w14:textId="77777777" w:rsidR="00E423A5" w:rsidRDefault="00E423A5" w:rsidP="00EF3F57">
            <w:pPr>
              <w:jc w:val="center"/>
              <w:rPr>
                <w:b/>
                <w:bCs/>
              </w:rPr>
            </w:pPr>
            <w:r w:rsidRPr="00574E39">
              <w:rPr>
                <w:b/>
                <w:bCs/>
              </w:rPr>
              <w:t>Hazards and How to Manage them in the Environment</w:t>
            </w:r>
          </w:p>
        </w:tc>
      </w:tr>
      <w:tr w:rsidR="00E423A5" w14:paraId="65325EBF"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852A28B" w14:textId="77777777" w:rsidR="00E423A5" w:rsidRDefault="00E423A5" w:rsidP="00EF3F57">
            <w:pPr>
              <w:jc w:val="center"/>
              <w:rPr>
                <w:b/>
                <w:bCs/>
              </w:rPr>
            </w:pPr>
            <w:r>
              <w:rPr>
                <w:b/>
                <w:bCs/>
              </w:rPr>
              <w:t>Main Lesson</w:t>
            </w:r>
            <w:r>
              <w:rPr>
                <w:b/>
                <w:bCs/>
                <w:lang w:val="en-GB"/>
              </w:rPr>
              <w:t xml:space="preserve"> drawing on Concepts, Skills and Competencies to reinforce as in the Subject Teacher Manual</w:t>
            </w:r>
          </w:p>
        </w:tc>
      </w:tr>
      <w:tr w:rsidR="00E423A5" w14:paraId="0B1D34BF" w14:textId="77777777" w:rsidTr="00EF3F57">
        <w:trPr>
          <w:trHeight w:val="340"/>
        </w:trPr>
        <w:tc>
          <w:tcPr>
            <w:tcW w:w="2416"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869C4B0" w14:textId="77777777" w:rsidR="00E423A5" w:rsidRDefault="00E423A5" w:rsidP="00EF3F57">
            <w:pPr>
              <w:jc w:val="center"/>
              <w:rPr>
                <w:b/>
                <w:bCs/>
                <w:i/>
              </w:rPr>
            </w:pPr>
            <w:r>
              <w:rPr>
                <w:b/>
                <w:bCs/>
                <w:i/>
              </w:rPr>
              <w:t xml:space="preserve">Teacher Activity </w:t>
            </w:r>
          </w:p>
        </w:tc>
        <w:tc>
          <w:tcPr>
            <w:tcW w:w="2584"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CAB8514" w14:textId="77777777" w:rsidR="00E423A5" w:rsidRDefault="00E423A5" w:rsidP="00EF3F57">
            <w:pPr>
              <w:jc w:val="center"/>
              <w:rPr>
                <w:b/>
                <w:bCs/>
                <w:i/>
              </w:rPr>
            </w:pPr>
            <w:r>
              <w:rPr>
                <w:b/>
                <w:bCs/>
                <w:i/>
              </w:rPr>
              <w:t>Learner Activity</w:t>
            </w:r>
          </w:p>
        </w:tc>
      </w:tr>
      <w:tr w:rsidR="00E423A5" w14:paraId="65D1EDCB"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A7D4D30" w14:textId="77777777" w:rsidR="00E423A5" w:rsidRDefault="00E423A5"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 xml:space="preserve">Activity (10 minutes) </w:t>
            </w:r>
          </w:p>
          <w:p w14:paraId="3407276B" w14:textId="77777777" w:rsidR="00E423A5" w:rsidRPr="00F44AD4" w:rsidRDefault="00E423A5"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 xml:space="preserve"> Ask learners to sing the National Anthem</w:t>
            </w:r>
          </w:p>
          <w:p w14:paraId="11800CD0" w14:textId="77777777" w:rsidR="00E423A5" w:rsidRDefault="00E423A5" w:rsidP="00EF3F57">
            <w:pPr>
              <w:rPr>
                <w:b/>
                <w:bCs/>
                <w:i/>
              </w:rPr>
            </w:pPr>
          </w:p>
          <w:p w14:paraId="78785256" w14:textId="77777777" w:rsidR="00E423A5" w:rsidRDefault="00E423A5" w:rsidP="00EF3F57">
            <w:pPr>
              <w:jc w:val="center"/>
              <w:rPr>
                <w:b/>
                <w:bCs/>
                <w:i/>
              </w:rPr>
            </w:pPr>
          </w:p>
          <w:p w14:paraId="3AFBB816" w14:textId="77777777" w:rsidR="00E423A5" w:rsidRDefault="00E423A5" w:rsidP="00EF3F57">
            <w:pPr>
              <w:jc w:val="center"/>
              <w:rPr>
                <w:b/>
                <w:bCs/>
                <w:i/>
              </w:rPr>
            </w:pPr>
          </w:p>
        </w:tc>
      </w:tr>
      <w:tr w:rsidR="00E423A5" w14:paraId="023AFD87" w14:textId="77777777" w:rsidTr="00EF3F57">
        <w:trPr>
          <w:trHeight w:val="340"/>
        </w:trPr>
        <w:tc>
          <w:tcPr>
            <w:tcW w:w="2416" w:type="pct"/>
            <w:gridSpan w:val="3"/>
            <w:tcBorders>
              <w:top w:val="single" w:sz="4" w:space="0" w:color="auto"/>
              <w:left w:val="single" w:sz="4" w:space="0" w:color="auto"/>
              <w:bottom w:val="single" w:sz="4" w:space="0" w:color="auto"/>
              <w:right w:val="single" w:sz="4" w:space="0" w:color="auto"/>
            </w:tcBorders>
          </w:tcPr>
          <w:p w14:paraId="419C81BA" w14:textId="77777777" w:rsidR="00E423A5" w:rsidRDefault="00E423A5" w:rsidP="00EF3F57">
            <w:pPr>
              <w:autoSpaceDE w:val="0"/>
              <w:autoSpaceDN w:val="0"/>
              <w:adjustRightInd w:val="0"/>
              <w:rPr>
                <w:b/>
                <w:i/>
                <w:color w:val="000000" w:themeColor="text1"/>
                <w:u w:val="single"/>
              </w:rPr>
            </w:pPr>
            <w:r>
              <w:rPr>
                <w:b/>
                <w:i/>
                <w:color w:val="000000" w:themeColor="text1"/>
                <w:u w:val="single"/>
              </w:rPr>
              <w:t>Introductory activity (25 minutes)</w:t>
            </w:r>
          </w:p>
          <w:p w14:paraId="2C299583" w14:textId="77777777" w:rsidR="00E423A5" w:rsidRPr="000D68BA" w:rsidRDefault="00E423A5" w:rsidP="00EF3F57">
            <w:pPr>
              <w:autoSpaceDE w:val="0"/>
              <w:autoSpaceDN w:val="0"/>
              <w:adjustRightInd w:val="0"/>
              <w:rPr>
                <w:bCs/>
                <w:i/>
                <w:color w:val="000000" w:themeColor="text1"/>
              </w:rPr>
            </w:pPr>
            <w:r>
              <w:rPr>
                <w:bCs/>
                <w:i/>
                <w:color w:val="000000" w:themeColor="text1"/>
              </w:rPr>
              <w:t>Put learners into mixed gender-and mixed ability groups</w:t>
            </w:r>
            <w:r w:rsidRPr="000D68BA">
              <w:rPr>
                <w:bCs/>
                <w:i/>
                <w:color w:val="000000" w:themeColor="text1"/>
              </w:rPr>
              <w:t xml:space="preserve"> </w:t>
            </w:r>
          </w:p>
          <w:p w14:paraId="52598D5E" w14:textId="77777777" w:rsidR="00E423A5" w:rsidRDefault="00E423A5" w:rsidP="00EF3F57">
            <w:pPr>
              <w:autoSpaceDE w:val="0"/>
              <w:autoSpaceDN w:val="0"/>
              <w:adjustRightInd w:val="0"/>
              <w:rPr>
                <w:b/>
                <w:i/>
                <w:color w:val="000000" w:themeColor="text1"/>
                <w:u w:val="single"/>
              </w:rPr>
            </w:pPr>
          </w:p>
          <w:p w14:paraId="509133A0" w14:textId="77777777" w:rsidR="00E423A5" w:rsidRDefault="00E423A5" w:rsidP="00EF3F57">
            <w:pPr>
              <w:autoSpaceDE w:val="0"/>
              <w:autoSpaceDN w:val="0"/>
              <w:adjustRightInd w:val="0"/>
              <w:rPr>
                <w:b/>
                <w:i/>
                <w:color w:val="000000" w:themeColor="text1"/>
                <w:u w:val="single"/>
              </w:rPr>
            </w:pPr>
          </w:p>
          <w:p w14:paraId="6D767137" w14:textId="77777777" w:rsidR="00E423A5" w:rsidRDefault="00E423A5" w:rsidP="00EF3F57">
            <w:pPr>
              <w:autoSpaceDE w:val="0"/>
              <w:autoSpaceDN w:val="0"/>
              <w:adjustRightInd w:val="0"/>
              <w:rPr>
                <w:b/>
                <w:i/>
                <w:color w:val="000000" w:themeColor="text1"/>
                <w:u w:val="single"/>
              </w:rPr>
            </w:pPr>
          </w:p>
          <w:p w14:paraId="73E240FD" w14:textId="77777777" w:rsidR="00E423A5" w:rsidRDefault="00E423A5" w:rsidP="00EF3F57">
            <w:pPr>
              <w:autoSpaceDE w:val="0"/>
              <w:autoSpaceDN w:val="0"/>
              <w:adjustRightInd w:val="0"/>
              <w:rPr>
                <w:b/>
                <w:i/>
                <w:color w:val="000000" w:themeColor="text1"/>
                <w:u w:val="single"/>
              </w:rPr>
            </w:pPr>
            <w:r>
              <w:rPr>
                <w:b/>
                <w:i/>
                <w:color w:val="000000" w:themeColor="text1"/>
                <w:u w:val="single"/>
              </w:rPr>
              <w:t>Activity 1 (25 minutes)</w:t>
            </w:r>
          </w:p>
          <w:p w14:paraId="49E42D69" w14:textId="77777777" w:rsidR="00E423A5" w:rsidRPr="000D68BA" w:rsidRDefault="00E423A5" w:rsidP="00EF3F57">
            <w:pPr>
              <w:autoSpaceDE w:val="0"/>
              <w:autoSpaceDN w:val="0"/>
              <w:adjustRightInd w:val="0"/>
              <w:rPr>
                <w:bCs/>
                <w:i/>
                <w:color w:val="000000" w:themeColor="text1"/>
              </w:rPr>
            </w:pPr>
            <w:r>
              <w:rPr>
                <w:bCs/>
                <w:i/>
                <w:color w:val="000000" w:themeColor="text1"/>
              </w:rPr>
              <w:t xml:space="preserve">Provide a list of hazards on the boards and ask learners to discuss and provide the appropriate places each hazard can be found </w:t>
            </w:r>
            <w:r w:rsidRPr="000D68BA">
              <w:rPr>
                <w:bCs/>
                <w:i/>
                <w:color w:val="000000" w:themeColor="text1"/>
              </w:rPr>
              <w:t xml:space="preserve"> </w:t>
            </w:r>
          </w:p>
          <w:p w14:paraId="51AEE697" w14:textId="77777777" w:rsidR="00E423A5" w:rsidRDefault="00E423A5" w:rsidP="00EF3F57">
            <w:pPr>
              <w:autoSpaceDE w:val="0"/>
              <w:autoSpaceDN w:val="0"/>
              <w:adjustRightInd w:val="0"/>
              <w:rPr>
                <w:bCs/>
                <w:i/>
                <w:color w:val="000000" w:themeColor="text1"/>
                <w:u w:val="single"/>
              </w:rPr>
            </w:pPr>
          </w:p>
          <w:p w14:paraId="3DD119B4" w14:textId="77777777" w:rsidR="00E423A5" w:rsidRDefault="00E423A5" w:rsidP="00EF3F57">
            <w:pPr>
              <w:autoSpaceDE w:val="0"/>
              <w:autoSpaceDN w:val="0"/>
              <w:adjustRightInd w:val="0"/>
              <w:rPr>
                <w:b/>
                <w:i/>
                <w:color w:val="000000" w:themeColor="text1"/>
                <w:u w:val="single"/>
              </w:rPr>
            </w:pPr>
          </w:p>
          <w:p w14:paraId="19D3E8FB" w14:textId="77777777" w:rsidR="00E423A5" w:rsidRDefault="00E423A5" w:rsidP="00EF3F57">
            <w:pPr>
              <w:autoSpaceDE w:val="0"/>
              <w:autoSpaceDN w:val="0"/>
              <w:adjustRightInd w:val="0"/>
              <w:rPr>
                <w:b/>
                <w:i/>
                <w:color w:val="000000" w:themeColor="text1"/>
                <w:u w:val="single"/>
              </w:rPr>
            </w:pPr>
            <w:r>
              <w:rPr>
                <w:b/>
                <w:i/>
                <w:color w:val="000000" w:themeColor="text1"/>
                <w:u w:val="single"/>
              </w:rPr>
              <w:t>Activity 2 (25 minutes)</w:t>
            </w:r>
          </w:p>
          <w:p w14:paraId="719DAFCF" w14:textId="77777777" w:rsidR="00E423A5" w:rsidRDefault="00E423A5" w:rsidP="00E423A5">
            <w:pPr>
              <w:pStyle w:val="ListParagraph"/>
              <w:numPr>
                <w:ilvl w:val="0"/>
                <w:numId w:val="1"/>
              </w:numPr>
              <w:rPr>
                <w:i/>
                <w:iCs/>
              </w:rPr>
            </w:pPr>
            <w:r>
              <w:rPr>
                <w:i/>
                <w:iCs/>
              </w:rPr>
              <w:t xml:space="preserve"> </w:t>
            </w:r>
          </w:p>
          <w:p w14:paraId="496E951B" w14:textId="77777777" w:rsidR="00E423A5" w:rsidRDefault="00E423A5" w:rsidP="00EF3F57">
            <w:pPr>
              <w:pStyle w:val="ListParagraph"/>
              <w:ind w:left="1080"/>
              <w:rPr>
                <w:i/>
                <w:iCs/>
              </w:rPr>
            </w:pPr>
          </w:p>
          <w:p w14:paraId="325AFEDB" w14:textId="77777777" w:rsidR="00E423A5" w:rsidRDefault="00E423A5" w:rsidP="00EF3F57">
            <w:pPr>
              <w:pStyle w:val="ListParagraph"/>
              <w:ind w:left="1080"/>
              <w:rPr>
                <w:i/>
                <w:iCs/>
              </w:rPr>
            </w:pPr>
          </w:p>
          <w:p w14:paraId="67EFED6D" w14:textId="77777777" w:rsidR="00E423A5" w:rsidRPr="000D68BA" w:rsidRDefault="00E423A5" w:rsidP="00EF3F57">
            <w:pPr>
              <w:rPr>
                <w:i/>
                <w:iCs/>
              </w:rPr>
            </w:pPr>
            <w:r>
              <w:rPr>
                <w:i/>
                <w:iCs/>
              </w:rPr>
              <w:lastRenderedPageBreak/>
              <w:t xml:space="preserve">“How can </w:t>
            </w:r>
            <w:r w:rsidRPr="000D68BA">
              <w:rPr>
                <w:i/>
                <w:iCs/>
              </w:rPr>
              <w:t xml:space="preserve"> hazards be</w:t>
            </w:r>
            <w:r>
              <w:rPr>
                <w:i/>
                <w:iCs/>
              </w:rPr>
              <w:t xml:space="preserve"> minimised or eliminated?” and </w:t>
            </w:r>
          </w:p>
          <w:p w14:paraId="7A744E94" w14:textId="77777777" w:rsidR="00E423A5" w:rsidRDefault="00E423A5" w:rsidP="00EF3F57">
            <w:pPr>
              <w:autoSpaceDE w:val="0"/>
              <w:autoSpaceDN w:val="0"/>
              <w:adjustRightInd w:val="0"/>
              <w:rPr>
                <w:b/>
                <w:i/>
                <w:color w:val="000000" w:themeColor="text1"/>
                <w:u w:val="single"/>
              </w:rPr>
            </w:pPr>
            <w:r>
              <w:rPr>
                <w:b/>
                <w:i/>
                <w:color w:val="000000" w:themeColor="text1"/>
                <w:u w:val="single"/>
              </w:rPr>
              <w:t>Activity 3 (25 minutes)</w:t>
            </w:r>
          </w:p>
          <w:p w14:paraId="5AF777C1" w14:textId="77777777" w:rsidR="00E423A5" w:rsidRPr="000D68BA" w:rsidRDefault="00E423A5" w:rsidP="00EF3F57">
            <w:pPr>
              <w:rPr>
                <w:i/>
                <w:iCs/>
              </w:rPr>
            </w:pPr>
            <w:r>
              <w:rPr>
                <w:i/>
                <w:iCs/>
              </w:rPr>
              <w:t>Ask learners in their mixed-gender and mixed ability groups to discuss the question and later present their findings to the class</w:t>
            </w:r>
          </w:p>
          <w:p w14:paraId="62BA07D8" w14:textId="77777777" w:rsidR="00E423A5" w:rsidRPr="000D68BA" w:rsidRDefault="00E423A5" w:rsidP="00EF3F57">
            <w:pPr>
              <w:autoSpaceDE w:val="0"/>
              <w:autoSpaceDN w:val="0"/>
              <w:adjustRightInd w:val="0"/>
              <w:rPr>
                <w:i/>
                <w:iCs/>
                <w:color w:val="000000" w:themeColor="text1"/>
              </w:rPr>
            </w:pPr>
            <w:r w:rsidRPr="000D68BA">
              <w:rPr>
                <w:i/>
                <w:iCs/>
              </w:rPr>
              <w:t xml:space="preserve"> </w:t>
            </w:r>
          </w:p>
          <w:p w14:paraId="15CBD66B" w14:textId="77777777" w:rsidR="00E423A5" w:rsidRDefault="00E423A5" w:rsidP="00EF3F57">
            <w:pPr>
              <w:autoSpaceDE w:val="0"/>
              <w:autoSpaceDN w:val="0"/>
              <w:adjustRightInd w:val="0"/>
              <w:rPr>
                <w:b/>
                <w:i/>
                <w:color w:val="000000" w:themeColor="text1"/>
                <w:u w:val="single"/>
              </w:rPr>
            </w:pPr>
          </w:p>
          <w:p w14:paraId="47ED7E65" w14:textId="77777777" w:rsidR="00E423A5" w:rsidRDefault="00E423A5" w:rsidP="00EF3F57">
            <w:pPr>
              <w:autoSpaceDE w:val="0"/>
              <w:autoSpaceDN w:val="0"/>
              <w:adjustRightInd w:val="0"/>
              <w:rPr>
                <w:b/>
                <w:i/>
                <w:color w:val="000000" w:themeColor="text1"/>
                <w:u w:val="single"/>
              </w:rPr>
            </w:pPr>
          </w:p>
          <w:p w14:paraId="7D16B304" w14:textId="77777777" w:rsidR="00E423A5" w:rsidRDefault="00E423A5" w:rsidP="00EF3F57">
            <w:pPr>
              <w:pStyle w:val="TableParagraph"/>
              <w:ind w:left="0"/>
              <w:rPr>
                <w:rFonts w:ascii="Times New Roman" w:eastAsia="Times New Roman" w:hAnsi="Times New Roman" w:cs="Times New Roman"/>
                <w:i/>
                <w:color w:val="000000" w:themeColor="text1"/>
                <w:sz w:val="24"/>
                <w:szCs w:val="24"/>
                <w:lang w:eastAsia="en-GB"/>
              </w:rPr>
            </w:pPr>
          </w:p>
        </w:tc>
        <w:tc>
          <w:tcPr>
            <w:tcW w:w="2584" w:type="pct"/>
            <w:gridSpan w:val="6"/>
            <w:tcBorders>
              <w:top w:val="single" w:sz="4" w:space="0" w:color="auto"/>
              <w:left w:val="single" w:sz="4" w:space="0" w:color="auto"/>
              <w:bottom w:val="single" w:sz="4" w:space="0" w:color="auto"/>
              <w:right w:val="single" w:sz="4" w:space="0" w:color="auto"/>
            </w:tcBorders>
          </w:tcPr>
          <w:p w14:paraId="6ADEA7D9" w14:textId="77777777" w:rsidR="00E423A5" w:rsidRDefault="00E423A5" w:rsidP="00EF3F57">
            <w:pPr>
              <w:autoSpaceDE w:val="0"/>
              <w:autoSpaceDN w:val="0"/>
              <w:adjustRightInd w:val="0"/>
              <w:rPr>
                <w:b/>
                <w:i/>
                <w:color w:val="000000" w:themeColor="text1"/>
                <w:u w:val="single"/>
              </w:rPr>
            </w:pPr>
            <w:r>
              <w:rPr>
                <w:b/>
                <w:i/>
                <w:color w:val="000000" w:themeColor="text1"/>
                <w:u w:val="single"/>
              </w:rPr>
              <w:lastRenderedPageBreak/>
              <w:t>Introductory activity (25 minutes)</w:t>
            </w:r>
          </w:p>
          <w:p w14:paraId="7ADA125C" w14:textId="77777777" w:rsidR="00E423A5" w:rsidRDefault="00E423A5" w:rsidP="00EF3F57">
            <w:pPr>
              <w:autoSpaceDE w:val="0"/>
              <w:autoSpaceDN w:val="0"/>
              <w:adjustRightInd w:val="0"/>
              <w:rPr>
                <w:bCs/>
                <w:i/>
                <w:color w:val="000000" w:themeColor="text1"/>
              </w:rPr>
            </w:pPr>
            <w:r>
              <w:rPr>
                <w:bCs/>
                <w:i/>
                <w:color w:val="000000" w:themeColor="text1"/>
              </w:rPr>
              <w:t>Seat in your mixed-groups</w:t>
            </w:r>
          </w:p>
          <w:p w14:paraId="1AFF4E3B" w14:textId="77777777" w:rsidR="00E423A5" w:rsidRDefault="00E423A5" w:rsidP="00EF3F57">
            <w:pPr>
              <w:autoSpaceDE w:val="0"/>
              <w:autoSpaceDN w:val="0"/>
              <w:adjustRightInd w:val="0"/>
              <w:rPr>
                <w:bCs/>
                <w:i/>
                <w:color w:val="000000" w:themeColor="text1"/>
              </w:rPr>
            </w:pPr>
          </w:p>
          <w:p w14:paraId="4F68FC2F" w14:textId="77777777" w:rsidR="00E423A5" w:rsidRDefault="00E423A5" w:rsidP="00EF3F57">
            <w:pPr>
              <w:autoSpaceDE w:val="0"/>
              <w:autoSpaceDN w:val="0"/>
              <w:adjustRightInd w:val="0"/>
              <w:rPr>
                <w:bCs/>
                <w:i/>
                <w:color w:val="000000" w:themeColor="text1"/>
              </w:rPr>
            </w:pPr>
          </w:p>
          <w:p w14:paraId="099F6D3F" w14:textId="77777777" w:rsidR="00E423A5" w:rsidRDefault="00E423A5" w:rsidP="00EF3F57">
            <w:pPr>
              <w:autoSpaceDE w:val="0"/>
              <w:autoSpaceDN w:val="0"/>
              <w:adjustRightInd w:val="0"/>
              <w:rPr>
                <w:b/>
                <w:i/>
                <w:color w:val="000000" w:themeColor="text1"/>
              </w:rPr>
            </w:pPr>
            <w:r>
              <w:rPr>
                <w:bCs/>
                <w:i/>
                <w:color w:val="000000" w:themeColor="text1"/>
              </w:rPr>
              <w:t xml:space="preserve"> </w:t>
            </w:r>
          </w:p>
          <w:p w14:paraId="442EB904" w14:textId="77777777" w:rsidR="00E423A5" w:rsidRDefault="00E423A5" w:rsidP="00EF3F57">
            <w:pPr>
              <w:autoSpaceDE w:val="0"/>
              <w:autoSpaceDN w:val="0"/>
              <w:adjustRightInd w:val="0"/>
              <w:rPr>
                <w:b/>
                <w:i/>
                <w:color w:val="000000" w:themeColor="text1"/>
                <w:u w:val="single"/>
              </w:rPr>
            </w:pPr>
          </w:p>
          <w:p w14:paraId="4F7CB1F5" w14:textId="77777777" w:rsidR="00E423A5" w:rsidRDefault="00E423A5" w:rsidP="00EF3F57">
            <w:pPr>
              <w:autoSpaceDE w:val="0"/>
              <w:autoSpaceDN w:val="0"/>
              <w:adjustRightInd w:val="0"/>
              <w:rPr>
                <w:b/>
                <w:i/>
                <w:color w:val="000000" w:themeColor="text1"/>
                <w:u w:val="single"/>
              </w:rPr>
            </w:pPr>
            <w:r>
              <w:rPr>
                <w:b/>
                <w:i/>
                <w:color w:val="000000" w:themeColor="text1"/>
                <w:u w:val="single"/>
              </w:rPr>
              <w:t>Activity 1</w:t>
            </w:r>
          </w:p>
          <w:p w14:paraId="7DC3E63B" w14:textId="77777777" w:rsidR="00E423A5" w:rsidRPr="000D68BA" w:rsidRDefault="00E423A5" w:rsidP="00EF3F57">
            <w:pPr>
              <w:rPr>
                <w:bCs/>
                <w:i/>
              </w:rPr>
            </w:pPr>
            <w:r w:rsidRPr="000D68BA">
              <w:rPr>
                <w:bCs/>
                <w:i/>
                <w:color w:val="000000" w:themeColor="text1"/>
              </w:rPr>
              <w:t xml:space="preserve"> </w:t>
            </w:r>
            <w:r>
              <w:rPr>
                <w:bCs/>
                <w:i/>
                <w:color w:val="000000" w:themeColor="text1"/>
              </w:rPr>
              <w:t xml:space="preserve">Discuss and provide the appropriate places each hazard can be found </w:t>
            </w:r>
            <w:r w:rsidRPr="000D68BA">
              <w:rPr>
                <w:bCs/>
                <w:i/>
                <w:color w:val="000000" w:themeColor="text1"/>
              </w:rPr>
              <w:t xml:space="preserve"> </w:t>
            </w:r>
          </w:p>
          <w:p w14:paraId="5F646AA8" w14:textId="77777777" w:rsidR="00E423A5" w:rsidRDefault="00E423A5" w:rsidP="00EF3F57">
            <w:pPr>
              <w:autoSpaceDE w:val="0"/>
              <w:autoSpaceDN w:val="0"/>
              <w:adjustRightInd w:val="0"/>
              <w:rPr>
                <w:b/>
                <w:i/>
                <w:color w:val="000000" w:themeColor="text1"/>
                <w:u w:val="single"/>
              </w:rPr>
            </w:pPr>
          </w:p>
          <w:p w14:paraId="2A5C8760" w14:textId="77777777" w:rsidR="00E423A5" w:rsidRDefault="00E423A5" w:rsidP="00EF3F57">
            <w:pPr>
              <w:autoSpaceDE w:val="0"/>
              <w:autoSpaceDN w:val="0"/>
              <w:adjustRightInd w:val="0"/>
              <w:rPr>
                <w:b/>
                <w:i/>
                <w:color w:val="000000" w:themeColor="text1"/>
                <w:u w:val="single"/>
              </w:rPr>
            </w:pPr>
          </w:p>
          <w:p w14:paraId="3AC22745" w14:textId="77777777" w:rsidR="00E423A5" w:rsidRDefault="00E423A5" w:rsidP="00EF3F57">
            <w:pPr>
              <w:autoSpaceDE w:val="0"/>
              <w:autoSpaceDN w:val="0"/>
              <w:adjustRightInd w:val="0"/>
              <w:rPr>
                <w:b/>
                <w:i/>
                <w:color w:val="000000" w:themeColor="text1"/>
                <w:u w:val="single"/>
              </w:rPr>
            </w:pPr>
          </w:p>
          <w:p w14:paraId="45696127" w14:textId="77777777" w:rsidR="00E423A5" w:rsidRDefault="00E423A5" w:rsidP="00EF3F57">
            <w:pPr>
              <w:autoSpaceDE w:val="0"/>
              <w:autoSpaceDN w:val="0"/>
              <w:adjustRightInd w:val="0"/>
              <w:rPr>
                <w:b/>
                <w:i/>
                <w:color w:val="000000" w:themeColor="text1"/>
                <w:u w:val="single"/>
              </w:rPr>
            </w:pPr>
          </w:p>
          <w:p w14:paraId="76C0DBE6" w14:textId="77777777" w:rsidR="00E423A5" w:rsidRDefault="00E423A5" w:rsidP="00EF3F57">
            <w:pPr>
              <w:autoSpaceDE w:val="0"/>
              <w:autoSpaceDN w:val="0"/>
              <w:adjustRightInd w:val="0"/>
              <w:rPr>
                <w:b/>
                <w:i/>
                <w:color w:val="000000" w:themeColor="text1"/>
                <w:u w:val="single"/>
              </w:rPr>
            </w:pPr>
            <w:r>
              <w:rPr>
                <w:b/>
                <w:i/>
                <w:color w:val="000000" w:themeColor="text1"/>
                <w:u w:val="single"/>
              </w:rPr>
              <w:t xml:space="preserve">Activity 2 </w:t>
            </w:r>
          </w:p>
          <w:p w14:paraId="5FC0F260" w14:textId="77777777" w:rsidR="00E423A5" w:rsidRDefault="00E423A5" w:rsidP="00E423A5">
            <w:pPr>
              <w:pStyle w:val="ListParagraph"/>
              <w:numPr>
                <w:ilvl w:val="0"/>
                <w:numId w:val="2"/>
              </w:numPr>
              <w:autoSpaceDE w:val="0"/>
              <w:autoSpaceDN w:val="0"/>
              <w:adjustRightInd w:val="0"/>
              <w:rPr>
                <w:b/>
                <w:i/>
                <w:color w:val="000000" w:themeColor="text1"/>
                <w:u w:val="single"/>
              </w:rPr>
            </w:pPr>
          </w:p>
          <w:p w14:paraId="081F3567" w14:textId="77777777" w:rsidR="00E423A5" w:rsidRDefault="00E423A5" w:rsidP="00EF3F57">
            <w:pPr>
              <w:autoSpaceDE w:val="0"/>
              <w:autoSpaceDN w:val="0"/>
              <w:adjustRightInd w:val="0"/>
              <w:rPr>
                <w:b/>
                <w:i/>
                <w:color w:val="000000" w:themeColor="text1"/>
                <w:u w:val="single"/>
              </w:rPr>
            </w:pPr>
          </w:p>
          <w:p w14:paraId="305072CE" w14:textId="77777777" w:rsidR="00E423A5" w:rsidRDefault="00E423A5" w:rsidP="00EF3F57">
            <w:pPr>
              <w:autoSpaceDE w:val="0"/>
              <w:autoSpaceDN w:val="0"/>
              <w:adjustRightInd w:val="0"/>
              <w:rPr>
                <w:b/>
                <w:i/>
                <w:color w:val="000000" w:themeColor="text1"/>
                <w:u w:val="single"/>
              </w:rPr>
            </w:pPr>
          </w:p>
          <w:p w14:paraId="19512021" w14:textId="77777777" w:rsidR="00E423A5" w:rsidRDefault="00E423A5" w:rsidP="00EF3F57">
            <w:pPr>
              <w:autoSpaceDE w:val="0"/>
              <w:autoSpaceDN w:val="0"/>
              <w:adjustRightInd w:val="0"/>
              <w:rPr>
                <w:b/>
                <w:i/>
                <w:color w:val="000000" w:themeColor="text1"/>
                <w:u w:val="single"/>
              </w:rPr>
            </w:pPr>
          </w:p>
          <w:p w14:paraId="584A5CEA" w14:textId="77777777" w:rsidR="00E423A5" w:rsidRDefault="00E423A5" w:rsidP="00EF3F57">
            <w:pPr>
              <w:autoSpaceDE w:val="0"/>
              <w:autoSpaceDN w:val="0"/>
              <w:adjustRightInd w:val="0"/>
              <w:rPr>
                <w:b/>
                <w:i/>
                <w:color w:val="000000" w:themeColor="text1"/>
                <w:u w:val="single"/>
              </w:rPr>
            </w:pPr>
          </w:p>
          <w:p w14:paraId="37DB6F6D" w14:textId="77777777" w:rsidR="00E423A5" w:rsidRDefault="00E423A5" w:rsidP="00EF3F57">
            <w:pPr>
              <w:autoSpaceDE w:val="0"/>
              <w:autoSpaceDN w:val="0"/>
              <w:adjustRightInd w:val="0"/>
              <w:rPr>
                <w:b/>
                <w:i/>
                <w:color w:val="000000" w:themeColor="text1"/>
                <w:u w:val="single"/>
              </w:rPr>
            </w:pPr>
          </w:p>
          <w:p w14:paraId="784E6A15" w14:textId="77777777" w:rsidR="00E423A5" w:rsidRDefault="00E423A5" w:rsidP="00EF3F57">
            <w:pPr>
              <w:autoSpaceDE w:val="0"/>
              <w:autoSpaceDN w:val="0"/>
              <w:adjustRightInd w:val="0"/>
              <w:rPr>
                <w:b/>
                <w:i/>
                <w:color w:val="000000" w:themeColor="text1"/>
                <w:u w:val="single"/>
              </w:rPr>
            </w:pPr>
          </w:p>
          <w:p w14:paraId="73489E63" w14:textId="77777777" w:rsidR="00E423A5" w:rsidRDefault="00E423A5" w:rsidP="00EF3F57">
            <w:pPr>
              <w:autoSpaceDE w:val="0"/>
              <w:autoSpaceDN w:val="0"/>
              <w:adjustRightInd w:val="0"/>
              <w:rPr>
                <w:b/>
                <w:i/>
                <w:color w:val="000000" w:themeColor="text1"/>
                <w:u w:val="single"/>
              </w:rPr>
            </w:pPr>
            <w:r>
              <w:rPr>
                <w:b/>
                <w:i/>
                <w:color w:val="000000" w:themeColor="text1"/>
                <w:u w:val="single"/>
              </w:rPr>
              <w:t xml:space="preserve">Activity 3 </w:t>
            </w:r>
          </w:p>
          <w:p w14:paraId="43F1386C" w14:textId="77777777" w:rsidR="00E423A5" w:rsidRDefault="00E423A5" w:rsidP="00EF3F57">
            <w:pPr>
              <w:rPr>
                <w:i/>
                <w:iCs/>
              </w:rPr>
            </w:pPr>
            <w:r>
              <w:rPr>
                <w:i/>
                <w:iCs/>
              </w:rPr>
              <w:t>Discuss how to minimized or eliminate hazards and the role</w:t>
            </w:r>
            <w:r w:rsidRPr="000D68BA">
              <w:rPr>
                <w:i/>
                <w:iCs/>
              </w:rPr>
              <w:t xml:space="preserve"> regulations and safety pr</w:t>
            </w:r>
            <w:r>
              <w:rPr>
                <w:i/>
                <w:iCs/>
              </w:rPr>
              <w:t>otocols play in managing risks.</w:t>
            </w:r>
          </w:p>
          <w:p w14:paraId="180E55D6" w14:textId="77777777" w:rsidR="00E423A5" w:rsidRDefault="00E423A5" w:rsidP="00EF3F57">
            <w:pPr>
              <w:rPr>
                <w:i/>
                <w:iCs/>
              </w:rPr>
            </w:pPr>
          </w:p>
          <w:p w14:paraId="78FFBAF8" w14:textId="77777777" w:rsidR="00E423A5" w:rsidRPr="000D68BA" w:rsidRDefault="00E423A5" w:rsidP="00EF3F57">
            <w:pPr>
              <w:rPr>
                <w:i/>
                <w:iCs/>
              </w:rPr>
            </w:pPr>
            <w:r>
              <w:rPr>
                <w:i/>
                <w:iCs/>
              </w:rPr>
              <w:t>Learners present their findings to the class</w:t>
            </w:r>
          </w:p>
          <w:p w14:paraId="05B4C032" w14:textId="77777777" w:rsidR="00E423A5" w:rsidRPr="000D68BA" w:rsidRDefault="00E423A5" w:rsidP="00EF3F57">
            <w:pPr>
              <w:rPr>
                <w:i/>
                <w:iCs/>
              </w:rPr>
            </w:pPr>
            <w:r>
              <w:rPr>
                <w:i/>
                <w:iCs/>
              </w:rPr>
              <w:t xml:space="preserve"> </w:t>
            </w:r>
          </w:p>
          <w:p w14:paraId="023DFAA3" w14:textId="77777777" w:rsidR="00E423A5" w:rsidRPr="000D68BA" w:rsidRDefault="00E423A5" w:rsidP="00EF3F57">
            <w:pPr>
              <w:autoSpaceDE w:val="0"/>
              <w:autoSpaceDN w:val="0"/>
              <w:adjustRightInd w:val="0"/>
              <w:rPr>
                <w:i/>
                <w:iCs/>
                <w:color w:val="000000" w:themeColor="text1"/>
              </w:rPr>
            </w:pPr>
            <w:r w:rsidRPr="000D68BA">
              <w:rPr>
                <w:i/>
                <w:iCs/>
              </w:rPr>
              <w:t xml:space="preserve"> </w:t>
            </w:r>
          </w:p>
          <w:p w14:paraId="1EC4E2BC" w14:textId="77777777" w:rsidR="00E423A5" w:rsidRPr="00344159" w:rsidRDefault="00E423A5" w:rsidP="00EF3F57">
            <w:pPr>
              <w:autoSpaceDE w:val="0"/>
              <w:autoSpaceDN w:val="0"/>
              <w:adjustRightInd w:val="0"/>
              <w:rPr>
                <w:i/>
                <w:iCs/>
                <w:color w:val="000000" w:themeColor="text1"/>
              </w:rPr>
            </w:pPr>
          </w:p>
        </w:tc>
      </w:tr>
      <w:tr w:rsidR="00E423A5" w14:paraId="6676FE2A"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1CC324" w14:textId="77777777" w:rsidR="00E423A5" w:rsidRDefault="00E423A5" w:rsidP="00EF3F57">
            <w:pPr>
              <w:rPr>
                <w:b/>
                <w:bCs/>
                <w:i/>
                <w:iCs/>
              </w:rPr>
            </w:pPr>
            <w:r>
              <w:rPr>
                <w:b/>
                <w:bCs/>
              </w:rPr>
              <w:lastRenderedPageBreak/>
              <w:t>Assessment</w:t>
            </w:r>
            <w:r>
              <w:rPr>
                <w:b/>
                <w:bCs/>
                <w:lang w:val="en-GB"/>
              </w:rPr>
              <w:t xml:space="preserve"> DoK aligned to the Curriculum and Subject Teacher Manual</w:t>
            </w:r>
          </w:p>
        </w:tc>
      </w:tr>
      <w:tr w:rsidR="00E423A5" w14:paraId="2B9B1EB4"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tcPr>
          <w:p w14:paraId="7E018A0A" w14:textId="77777777" w:rsidR="00E423A5" w:rsidRPr="000D68BA" w:rsidRDefault="00E423A5" w:rsidP="00EF3F57">
            <w:pPr>
              <w:rPr>
                <w:i/>
                <w:iCs/>
              </w:rPr>
            </w:pPr>
            <w:r>
              <w:rPr>
                <w:sz w:val="22"/>
                <w:szCs w:val="22"/>
                <w:lang w:val="en-CA"/>
              </w:rPr>
              <w:t xml:space="preserve">Level 3: Discuss the </w:t>
            </w:r>
            <w:r>
              <w:rPr>
                <w:i/>
                <w:iCs/>
              </w:rPr>
              <w:t xml:space="preserve"> role </w:t>
            </w:r>
            <w:r w:rsidRPr="000D68BA">
              <w:rPr>
                <w:i/>
                <w:iCs/>
              </w:rPr>
              <w:t>regulations and safety pr</w:t>
            </w:r>
            <w:r>
              <w:rPr>
                <w:i/>
                <w:iCs/>
              </w:rPr>
              <w:t>otocols play in reducing accident?</w:t>
            </w:r>
          </w:p>
          <w:p w14:paraId="1C199A58" w14:textId="77777777" w:rsidR="00E423A5" w:rsidRDefault="00E423A5" w:rsidP="00E423A5">
            <w:pPr>
              <w:pStyle w:val="ListParagraph"/>
              <w:numPr>
                <w:ilvl w:val="0"/>
                <w:numId w:val="4"/>
              </w:numPr>
              <w:rPr>
                <w:sz w:val="22"/>
                <w:szCs w:val="22"/>
                <w:lang w:val="en-CA"/>
              </w:rPr>
            </w:pPr>
          </w:p>
          <w:p w14:paraId="1D42ED6D" w14:textId="77777777" w:rsidR="00E423A5" w:rsidRDefault="00E423A5" w:rsidP="00EF3F57">
            <w:pPr>
              <w:rPr>
                <w:b/>
                <w:bCs/>
                <w:i/>
                <w:iCs/>
              </w:rPr>
            </w:pPr>
          </w:p>
        </w:tc>
      </w:tr>
      <w:tr w:rsidR="00E423A5" w14:paraId="4812A4D9"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8F5AA64" w14:textId="77777777" w:rsidR="00E423A5" w:rsidRDefault="00E423A5" w:rsidP="00EF3F57">
            <w:pPr>
              <w:jc w:val="center"/>
              <w:rPr>
                <w:b/>
                <w:bCs/>
                <w:lang w:val="en-GB"/>
              </w:rPr>
            </w:pPr>
            <w:r>
              <w:rPr>
                <w:b/>
                <w:bCs/>
                <w:lang w:val="en-GB"/>
              </w:rPr>
              <w:t xml:space="preserve">Lesson Closure </w:t>
            </w:r>
          </w:p>
          <w:p w14:paraId="0396B7B7" w14:textId="77777777" w:rsidR="00E423A5" w:rsidRDefault="00E423A5" w:rsidP="00EF3F57">
            <w:pPr>
              <w:jc w:val="center"/>
              <w:rPr>
                <w:b/>
                <w:bCs/>
                <w:i/>
                <w:iCs/>
                <w:color w:val="FF0000"/>
              </w:rPr>
            </w:pPr>
            <w:r>
              <w:rPr>
                <w:b/>
                <w:bCs/>
                <w:i/>
                <w:iCs/>
                <w:color w:val="FF0000"/>
              </w:rPr>
              <w:t xml:space="preserve">In completing this part, refer to the Essential Questions to check that learning has taken place. </w:t>
            </w:r>
          </w:p>
        </w:tc>
      </w:tr>
      <w:tr w:rsidR="00E423A5" w14:paraId="2FEC706D" w14:textId="77777777" w:rsidTr="00EF3F57">
        <w:trPr>
          <w:trHeight w:val="1296"/>
        </w:trPr>
        <w:tc>
          <w:tcPr>
            <w:tcW w:w="5000" w:type="pct"/>
            <w:gridSpan w:val="9"/>
            <w:tcBorders>
              <w:top w:val="single" w:sz="4" w:space="0" w:color="auto"/>
              <w:left w:val="single" w:sz="4" w:space="0" w:color="auto"/>
              <w:bottom w:val="single" w:sz="4" w:space="0" w:color="auto"/>
              <w:right w:val="single" w:sz="4" w:space="0" w:color="auto"/>
            </w:tcBorders>
            <w:hideMark/>
          </w:tcPr>
          <w:p w14:paraId="0E4AE99C" w14:textId="77777777" w:rsidR="00E423A5" w:rsidRDefault="00E423A5"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 xml:space="preserve">Activity (15 minutes) </w:t>
            </w:r>
          </w:p>
          <w:p w14:paraId="6AF0B1CD" w14:textId="77777777" w:rsidR="00E423A5" w:rsidRDefault="00E423A5"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 xml:space="preserve"> Using Pass-that-question, ask learners to write any question on the lesson.</w:t>
            </w:r>
          </w:p>
          <w:p w14:paraId="2EE20527" w14:textId="77777777" w:rsidR="00E423A5" w:rsidRDefault="00E423A5"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Summarize the lesson highlighting the salient points.</w:t>
            </w:r>
          </w:p>
        </w:tc>
      </w:tr>
      <w:tr w:rsidR="00E423A5" w14:paraId="07874E90"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CA1D579" w14:textId="77777777" w:rsidR="00E423A5" w:rsidRDefault="00E423A5" w:rsidP="00EF3F57">
            <w:pPr>
              <w:jc w:val="center"/>
              <w:rPr>
                <w:b/>
                <w:bCs/>
              </w:rPr>
            </w:pPr>
            <w:r>
              <w:rPr>
                <w:b/>
                <w:bCs/>
              </w:rPr>
              <w:t>Reflection &amp; Remarks</w:t>
            </w:r>
          </w:p>
        </w:tc>
      </w:tr>
      <w:tr w:rsidR="00E423A5" w14:paraId="4EDB6F88"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CDDA85A" w14:textId="77777777" w:rsidR="00E423A5" w:rsidRDefault="00E423A5" w:rsidP="00EF3F57">
            <w:pPr>
              <w:pStyle w:val="TableParagraph"/>
              <w:ind w:left="0"/>
              <w:jc w:val="both"/>
              <w:rPr>
                <w:rFonts w:ascii="Times New Roman" w:hAnsi="Times New Roman" w:cs="Times New Roman"/>
                <w:i/>
                <w:sz w:val="24"/>
                <w:szCs w:val="24"/>
              </w:rPr>
            </w:pPr>
            <w:r>
              <w:rPr>
                <w:rFonts w:ascii="Times New Roman" w:hAnsi="Times New Roman" w:cs="Times New Roman"/>
                <w:i/>
                <w:sz w:val="24"/>
                <w:szCs w:val="24"/>
              </w:rPr>
              <w:t>Reflection</w:t>
            </w:r>
          </w:p>
          <w:p w14:paraId="0E906DD3" w14:textId="77777777" w:rsidR="00E423A5" w:rsidRDefault="00E423A5" w:rsidP="00EF3F57">
            <w:pPr>
              <w:pStyle w:val="TableParagraph"/>
              <w:ind w:left="0"/>
              <w:jc w:val="both"/>
              <w:rPr>
                <w:rFonts w:ascii="Times New Roman" w:hAnsi="Times New Roman" w:cs="Times New Roman"/>
                <w:i/>
                <w:sz w:val="24"/>
                <w:szCs w:val="24"/>
              </w:rPr>
            </w:pPr>
          </w:p>
          <w:p w14:paraId="55D1E522" w14:textId="77777777" w:rsidR="00E423A5" w:rsidRDefault="00E423A5" w:rsidP="00EF3F57">
            <w:pPr>
              <w:pStyle w:val="TableParagraph"/>
              <w:ind w:left="0"/>
              <w:jc w:val="both"/>
              <w:rPr>
                <w:rFonts w:ascii="Times New Roman" w:hAnsi="Times New Roman" w:cs="Times New Roman"/>
                <w:i/>
                <w:sz w:val="24"/>
                <w:szCs w:val="24"/>
              </w:rPr>
            </w:pPr>
          </w:p>
          <w:p w14:paraId="70502D01" w14:textId="77777777" w:rsidR="00E423A5" w:rsidRDefault="00E423A5" w:rsidP="00EF3F57">
            <w:pPr>
              <w:pStyle w:val="TableParagraph"/>
              <w:ind w:left="0"/>
              <w:jc w:val="both"/>
              <w:rPr>
                <w:rFonts w:ascii="Times New Roman" w:hAnsi="Times New Roman" w:cs="Times New Roman"/>
                <w:i/>
                <w:sz w:val="24"/>
                <w:szCs w:val="24"/>
              </w:rPr>
            </w:pPr>
            <w:r>
              <w:rPr>
                <w:rFonts w:ascii="Times New Roman" w:hAnsi="Times New Roman" w:cs="Times New Roman"/>
                <w:i/>
                <w:sz w:val="24"/>
                <w:szCs w:val="24"/>
              </w:rPr>
              <w:t>Remarks</w:t>
            </w:r>
          </w:p>
        </w:tc>
      </w:tr>
    </w:tbl>
    <w:p w14:paraId="53528B19" w14:textId="77777777" w:rsidR="00E423A5" w:rsidRDefault="00E423A5" w:rsidP="00E423A5"/>
    <w:p w14:paraId="4FAEA32A"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Cambria"/>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27DB"/>
    <w:multiLevelType w:val="hybridMultilevel"/>
    <w:tmpl w:val="8A846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5F662C"/>
    <w:multiLevelType w:val="hybridMultilevel"/>
    <w:tmpl w:val="F0242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6F5D2E"/>
    <w:multiLevelType w:val="hybridMultilevel"/>
    <w:tmpl w:val="0E321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CA1DA0"/>
    <w:multiLevelType w:val="hybridMultilevel"/>
    <w:tmpl w:val="52F85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64D39AD"/>
    <w:multiLevelType w:val="hybridMultilevel"/>
    <w:tmpl w:val="6AA0FE06"/>
    <w:lvl w:ilvl="0" w:tplc="06EA797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EC5265"/>
    <w:multiLevelType w:val="hybridMultilevel"/>
    <w:tmpl w:val="3A74FC46"/>
    <w:lvl w:ilvl="0" w:tplc="7034E30E">
      <w:start w:val="2"/>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61D6145"/>
    <w:multiLevelType w:val="hybridMultilevel"/>
    <w:tmpl w:val="6E52C8BA"/>
    <w:lvl w:ilvl="0" w:tplc="28522D20">
      <w:start w:val="1"/>
      <w:numFmt w:val="upperRoman"/>
      <w:lvlText w:val="%1."/>
      <w:lvlJc w:val="left"/>
      <w:pPr>
        <w:ind w:left="1080" w:hanging="720"/>
      </w:pPr>
      <w:rPr>
        <w:rFonts w:eastAsia="Times New Roman" w:hint="default"/>
        <w:b w:val="0"/>
        <w:bCs/>
        <w:i/>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4500C7"/>
    <w:multiLevelType w:val="hybridMultilevel"/>
    <w:tmpl w:val="638A06DE"/>
    <w:lvl w:ilvl="0" w:tplc="FFFFFFFF">
      <w:start w:val="1"/>
      <w:numFmt w:val="lowerLetter"/>
      <w:lvlText w:val="%1)"/>
      <w:lvlJc w:val="left"/>
      <w:pPr>
        <w:ind w:left="720" w:hanging="360"/>
      </w:pPr>
      <w:rPr>
        <w:i/>
        <w:iCs/>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AD015A3"/>
    <w:multiLevelType w:val="hybridMultilevel"/>
    <w:tmpl w:val="58843378"/>
    <w:lvl w:ilvl="0" w:tplc="08090019">
      <w:start w:val="9"/>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2C27878"/>
    <w:multiLevelType w:val="hybridMultilevel"/>
    <w:tmpl w:val="AC8CF0CA"/>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start w:val="1"/>
      <w:numFmt w:val="bullet"/>
      <w:lvlText w:val=""/>
      <w:lvlJc w:val="left"/>
      <w:pPr>
        <w:ind w:left="3210" w:hanging="360"/>
      </w:pPr>
      <w:rPr>
        <w:rFonts w:ascii="Symbol" w:hAnsi="Symbol" w:hint="default"/>
      </w:rPr>
    </w:lvl>
    <w:lvl w:ilvl="4" w:tplc="04090003">
      <w:start w:val="1"/>
      <w:numFmt w:val="bullet"/>
      <w:lvlText w:val="o"/>
      <w:lvlJc w:val="left"/>
      <w:pPr>
        <w:ind w:left="3930" w:hanging="360"/>
      </w:pPr>
      <w:rPr>
        <w:rFonts w:ascii="Courier New" w:hAnsi="Courier New" w:cs="Courier New" w:hint="default"/>
      </w:rPr>
    </w:lvl>
    <w:lvl w:ilvl="5" w:tplc="04090005">
      <w:start w:val="1"/>
      <w:numFmt w:val="bullet"/>
      <w:lvlText w:val=""/>
      <w:lvlJc w:val="left"/>
      <w:pPr>
        <w:ind w:left="4650" w:hanging="360"/>
      </w:pPr>
      <w:rPr>
        <w:rFonts w:ascii="Wingdings" w:hAnsi="Wingdings" w:hint="default"/>
      </w:rPr>
    </w:lvl>
    <w:lvl w:ilvl="6" w:tplc="04090001">
      <w:start w:val="1"/>
      <w:numFmt w:val="bullet"/>
      <w:lvlText w:val=""/>
      <w:lvlJc w:val="left"/>
      <w:pPr>
        <w:ind w:left="5370" w:hanging="360"/>
      </w:pPr>
      <w:rPr>
        <w:rFonts w:ascii="Symbol" w:hAnsi="Symbol" w:hint="default"/>
      </w:rPr>
    </w:lvl>
    <w:lvl w:ilvl="7" w:tplc="04090003">
      <w:start w:val="1"/>
      <w:numFmt w:val="bullet"/>
      <w:lvlText w:val="o"/>
      <w:lvlJc w:val="left"/>
      <w:pPr>
        <w:ind w:left="6090" w:hanging="360"/>
      </w:pPr>
      <w:rPr>
        <w:rFonts w:ascii="Courier New" w:hAnsi="Courier New" w:cs="Courier New" w:hint="default"/>
      </w:rPr>
    </w:lvl>
    <w:lvl w:ilvl="8" w:tplc="04090005">
      <w:start w:val="1"/>
      <w:numFmt w:val="bullet"/>
      <w:lvlText w:val=""/>
      <w:lvlJc w:val="left"/>
      <w:pPr>
        <w:ind w:left="681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A5"/>
    <w:rsid w:val="00E423A5"/>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C5DC"/>
  <w15:chartTrackingRefBased/>
  <w15:docId w15:val="{39F37CEE-590B-474E-9C6C-78C915C1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3A5"/>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E423A5"/>
    <w:pPr>
      <w:ind w:left="720"/>
      <w:contextualSpacing/>
    </w:pPr>
  </w:style>
  <w:style w:type="table" w:styleId="TableGrid">
    <w:name w:val="Table Grid"/>
    <w:basedOn w:val="TableNormal"/>
    <w:uiPriority w:val="39"/>
    <w:rsid w:val="00E423A5"/>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E423A5"/>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E423A5"/>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E423A5"/>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E423A5"/>
    <w:rPr>
      <w:lang w:val="en-US"/>
      <w14:ligatures w14:val="standardContextual"/>
    </w:rPr>
  </w:style>
  <w:style w:type="paragraph" w:customStyle="1" w:styleId="pf0">
    <w:name w:val="pf0"/>
    <w:basedOn w:val="Normal"/>
    <w:rsid w:val="00E423A5"/>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2024-10-19T01:46:00Z</dcterms:created>
  <dcterms:modified xsi:type="dcterms:W3CDTF">2024-10-19T01:47:00Z</dcterms:modified>
</cp:coreProperties>
</file>