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ACB60" w14:textId="77777777" w:rsidR="0088784D" w:rsidRPr="003F4AA0" w:rsidRDefault="0088784D" w:rsidP="0088784D">
      <w:pPr>
        <w:spacing w:line="360" w:lineRule="auto"/>
      </w:pPr>
    </w:p>
    <w:p w14:paraId="2018F952" w14:textId="77777777" w:rsidR="0088784D" w:rsidRPr="003F4AA0" w:rsidRDefault="0088784D" w:rsidP="0088784D">
      <w:pPr>
        <w:spacing w:line="360" w:lineRule="auto"/>
      </w:pPr>
    </w:p>
    <w:tbl>
      <w:tblPr>
        <w:tblStyle w:val="TableGrid"/>
        <w:tblW w:w="5003" w:type="pct"/>
        <w:tblLook w:val="04A0" w:firstRow="1" w:lastRow="0" w:firstColumn="1" w:lastColumn="0" w:noHBand="0" w:noVBand="1"/>
      </w:tblPr>
      <w:tblGrid>
        <w:gridCol w:w="1882"/>
        <w:gridCol w:w="242"/>
        <w:gridCol w:w="1748"/>
        <w:gridCol w:w="970"/>
        <w:gridCol w:w="757"/>
        <w:gridCol w:w="1150"/>
        <w:gridCol w:w="976"/>
        <w:gridCol w:w="790"/>
        <w:gridCol w:w="506"/>
      </w:tblGrid>
      <w:tr w:rsidR="0088784D" w:rsidRPr="003F4AA0" w14:paraId="13040E0F" w14:textId="77777777" w:rsidTr="00EF3F57">
        <w:trPr>
          <w:trHeight w:val="690"/>
        </w:trPr>
        <w:tc>
          <w:tcPr>
            <w:tcW w:w="5000" w:type="pct"/>
            <w:gridSpan w:val="9"/>
            <w:shd w:val="clear" w:color="auto" w:fill="auto"/>
            <w:vAlign w:val="center"/>
          </w:tcPr>
          <w:p w14:paraId="7921714A" w14:textId="77777777" w:rsidR="0088784D" w:rsidRPr="003F4AA0" w:rsidRDefault="0088784D" w:rsidP="00EF3F57">
            <w:pPr>
              <w:spacing w:line="360" w:lineRule="auto"/>
              <w:jc w:val="center"/>
              <w:rPr>
                <w:b/>
                <w:bCs/>
              </w:rPr>
            </w:pPr>
            <w:r w:rsidRPr="003F4AA0">
              <w:rPr>
                <w:b/>
                <w:bCs/>
              </w:rPr>
              <w:t>Learning Planner</w:t>
            </w:r>
          </w:p>
        </w:tc>
      </w:tr>
      <w:tr w:rsidR="0088784D" w:rsidRPr="003F4AA0" w14:paraId="5BAC5198" w14:textId="77777777" w:rsidTr="00EF3F57">
        <w:trPr>
          <w:trHeight w:val="340"/>
        </w:trPr>
        <w:tc>
          <w:tcPr>
            <w:tcW w:w="1006" w:type="pct"/>
            <w:shd w:val="clear" w:color="auto" w:fill="D9E2F3" w:themeFill="accent1" w:themeFillTint="33"/>
            <w:vAlign w:val="center"/>
          </w:tcPr>
          <w:p w14:paraId="1D9C17C3" w14:textId="77777777" w:rsidR="0088784D" w:rsidRPr="003F4AA0" w:rsidRDefault="0088784D" w:rsidP="00EF3F57">
            <w:pPr>
              <w:spacing w:line="360" w:lineRule="auto"/>
              <w:rPr>
                <w:b/>
                <w:bCs/>
              </w:rPr>
            </w:pPr>
            <w:r w:rsidRPr="003F4AA0">
              <w:rPr>
                <w:b/>
                <w:bCs/>
              </w:rPr>
              <w:t>Subject</w:t>
            </w:r>
          </w:p>
        </w:tc>
        <w:tc>
          <w:tcPr>
            <w:tcW w:w="1133" w:type="pct"/>
            <w:gridSpan w:val="2"/>
            <w:vAlign w:val="center"/>
          </w:tcPr>
          <w:p w14:paraId="0848642B" w14:textId="77777777" w:rsidR="0088784D" w:rsidRPr="003F4AA0" w:rsidRDefault="0088784D" w:rsidP="00EF3F57">
            <w:pPr>
              <w:spacing w:line="360" w:lineRule="auto"/>
              <w:rPr>
                <w:color w:val="000000" w:themeColor="text1"/>
              </w:rPr>
            </w:pPr>
            <w:r w:rsidRPr="003F4AA0">
              <w:rPr>
                <w:color w:val="000000" w:themeColor="text1"/>
              </w:rPr>
              <w:t>Agriculture</w:t>
            </w:r>
          </w:p>
        </w:tc>
        <w:tc>
          <w:tcPr>
            <w:tcW w:w="572" w:type="pct"/>
            <w:shd w:val="clear" w:color="auto" w:fill="D9E2F3" w:themeFill="accent1" w:themeFillTint="33"/>
            <w:vAlign w:val="center"/>
          </w:tcPr>
          <w:p w14:paraId="5C376E4E" w14:textId="77777777" w:rsidR="0088784D" w:rsidRPr="003F4AA0" w:rsidRDefault="0088784D" w:rsidP="00EF3F57">
            <w:pPr>
              <w:spacing w:line="360" w:lineRule="auto"/>
              <w:rPr>
                <w:b/>
                <w:bCs/>
                <w:color w:val="000000" w:themeColor="text1"/>
              </w:rPr>
            </w:pPr>
            <w:r w:rsidRPr="003F4AA0">
              <w:rPr>
                <w:b/>
                <w:bCs/>
                <w:color w:val="000000" w:themeColor="text1"/>
              </w:rPr>
              <w:t>Week</w:t>
            </w:r>
          </w:p>
        </w:tc>
        <w:tc>
          <w:tcPr>
            <w:tcW w:w="415" w:type="pct"/>
            <w:vAlign w:val="center"/>
          </w:tcPr>
          <w:p w14:paraId="558F9860" w14:textId="77777777" w:rsidR="0088784D" w:rsidRPr="003F4AA0" w:rsidRDefault="0088784D" w:rsidP="00EF3F57">
            <w:pPr>
              <w:spacing w:line="360" w:lineRule="auto"/>
              <w:rPr>
                <w:color w:val="000000" w:themeColor="text1"/>
              </w:rPr>
            </w:pPr>
            <w:r w:rsidRPr="003F4AA0">
              <w:rPr>
                <w:color w:val="000000" w:themeColor="text1"/>
              </w:rPr>
              <w:t>Week 2</w:t>
            </w:r>
          </w:p>
        </w:tc>
        <w:tc>
          <w:tcPr>
            <w:tcW w:w="615" w:type="pct"/>
            <w:shd w:val="clear" w:color="auto" w:fill="B4C6E7" w:themeFill="accent1" w:themeFillTint="66"/>
            <w:vAlign w:val="center"/>
          </w:tcPr>
          <w:p w14:paraId="00D58640" w14:textId="77777777" w:rsidR="0088784D" w:rsidRPr="003F4AA0" w:rsidRDefault="0088784D" w:rsidP="00EF3F57">
            <w:pPr>
              <w:spacing w:line="360" w:lineRule="auto"/>
              <w:rPr>
                <w:color w:val="000000" w:themeColor="text1"/>
              </w:rPr>
            </w:pPr>
            <w:r w:rsidRPr="003F4AA0">
              <w:rPr>
                <w:b/>
                <w:color w:val="000000" w:themeColor="text1"/>
              </w:rPr>
              <w:t>Duration</w:t>
            </w:r>
          </w:p>
        </w:tc>
        <w:tc>
          <w:tcPr>
            <w:tcW w:w="522" w:type="pct"/>
            <w:vAlign w:val="center"/>
          </w:tcPr>
          <w:p w14:paraId="1A8C03E5" w14:textId="77777777" w:rsidR="0088784D" w:rsidRPr="003F4AA0" w:rsidRDefault="0088784D" w:rsidP="00EF3F57">
            <w:pPr>
              <w:spacing w:line="360" w:lineRule="auto"/>
              <w:rPr>
                <w:color w:val="000000" w:themeColor="text1"/>
              </w:rPr>
            </w:pPr>
            <w:r w:rsidRPr="003F4AA0">
              <w:rPr>
                <w:color w:val="000000" w:themeColor="text1"/>
              </w:rPr>
              <w:t>120 minutes</w:t>
            </w:r>
          </w:p>
        </w:tc>
        <w:tc>
          <w:tcPr>
            <w:tcW w:w="422" w:type="pct"/>
            <w:shd w:val="clear" w:color="auto" w:fill="D9E2F3" w:themeFill="accent1" w:themeFillTint="33"/>
            <w:vAlign w:val="center"/>
          </w:tcPr>
          <w:p w14:paraId="087E15FA" w14:textId="77777777" w:rsidR="0088784D" w:rsidRPr="003F4AA0" w:rsidRDefault="0088784D" w:rsidP="00EF3F57">
            <w:pPr>
              <w:spacing w:line="360" w:lineRule="auto"/>
              <w:rPr>
                <w:b/>
                <w:bCs/>
              </w:rPr>
            </w:pPr>
            <w:r w:rsidRPr="003F4AA0">
              <w:rPr>
                <w:b/>
                <w:bCs/>
              </w:rPr>
              <w:t>Form</w:t>
            </w:r>
          </w:p>
        </w:tc>
        <w:tc>
          <w:tcPr>
            <w:tcW w:w="315" w:type="pct"/>
            <w:vAlign w:val="center"/>
          </w:tcPr>
          <w:p w14:paraId="681DD61F" w14:textId="77777777" w:rsidR="0088784D" w:rsidRPr="003F4AA0" w:rsidRDefault="0088784D" w:rsidP="00EF3F57">
            <w:pPr>
              <w:spacing w:line="360" w:lineRule="auto"/>
              <w:rPr>
                <w:color w:val="000000" w:themeColor="text1"/>
              </w:rPr>
            </w:pPr>
            <w:r w:rsidRPr="003F4AA0">
              <w:rPr>
                <w:color w:val="000000" w:themeColor="text1"/>
              </w:rPr>
              <w:t xml:space="preserve"> </w:t>
            </w:r>
            <w:r w:rsidRPr="003F4AA0">
              <w:rPr>
                <w:lang w:val="en-GB"/>
              </w:rPr>
              <w:t>1</w:t>
            </w:r>
          </w:p>
        </w:tc>
      </w:tr>
      <w:tr w:rsidR="0088784D" w:rsidRPr="003F4AA0" w14:paraId="2532EE90" w14:textId="77777777" w:rsidTr="00EF3F57">
        <w:trPr>
          <w:trHeight w:val="340"/>
        </w:trPr>
        <w:tc>
          <w:tcPr>
            <w:tcW w:w="1006" w:type="pct"/>
            <w:shd w:val="clear" w:color="auto" w:fill="FFF2CC" w:themeFill="accent4" w:themeFillTint="33"/>
            <w:vAlign w:val="center"/>
          </w:tcPr>
          <w:p w14:paraId="7CC30CC8" w14:textId="77777777" w:rsidR="0088784D" w:rsidRPr="003F4AA0" w:rsidRDefault="0088784D" w:rsidP="00EF3F57">
            <w:pPr>
              <w:spacing w:line="360" w:lineRule="auto"/>
              <w:rPr>
                <w:b/>
                <w:bCs/>
              </w:rPr>
            </w:pPr>
            <w:r w:rsidRPr="003F4AA0">
              <w:rPr>
                <w:b/>
                <w:bCs/>
              </w:rPr>
              <w:t>Strand</w:t>
            </w:r>
          </w:p>
        </w:tc>
        <w:tc>
          <w:tcPr>
            <w:tcW w:w="1133" w:type="pct"/>
            <w:gridSpan w:val="2"/>
          </w:tcPr>
          <w:p w14:paraId="61CE4951" w14:textId="77777777" w:rsidR="0088784D" w:rsidRPr="003F4AA0" w:rsidRDefault="0088784D" w:rsidP="00EF3F57">
            <w:pPr>
              <w:spacing w:line="360" w:lineRule="auto"/>
              <w:rPr>
                <w:bCs/>
                <w:color w:val="000000" w:themeColor="text1"/>
              </w:rPr>
            </w:pPr>
            <w:r>
              <w:t>Meaning and Importance of Agricultural Education.</w:t>
            </w:r>
          </w:p>
        </w:tc>
        <w:tc>
          <w:tcPr>
            <w:tcW w:w="572" w:type="pct"/>
            <w:shd w:val="clear" w:color="auto" w:fill="FFF2CC" w:themeFill="accent4" w:themeFillTint="33"/>
            <w:vAlign w:val="center"/>
          </w:tcPr>
          <w:p w14:paraId="41DFA196" w14:textId="77777777" w:rsidR="0088784D" w:rsidRPr="003F4AA0" w:rsidRDefault="0088784D" w:rsidP="00EF3F57">
            <w:pPr>
              <w:spacing w:line="360" w:lineRule="auto"/>
              <w:rPr>
                <w:b/>
                <w:bCs/>
                <w:color w:val="000000" w:themeColor="text1"/>
              </w:rPr>
            </w:pPr>
            <w:r w:rsidRPr="003F4AA0">
              <w:rPr>
                <w:b/>
                <w:bCs/>
                <w:color w:val="000000" w:themeColor="text1"/>
              </w:rPr>
              <w:t>Sub-Strand</w:t>
            </w:r>
          </w:p>
        </w:tc>
        <w:tc>
          <w:tcPr>
            <w:tcW w:w="2289" w:type="pct"/>
            <w:gridSpan w:val="5"/>
            <w:vAlign w:val="center"/>
          </w:tcPr>
          <w:p w14:paraId="3B46C651" w14:textId="77777777" w:rsidR="0088784D" w:rsidRPr="003F4AA0" w:rsidRDefault="0088784D" w:rsidP="00EF3F57">
            <w:pPr>
              <w:spacing w:line="360" w:lineRule="auto"/>
              <w:rPr>
                <w:bCs/>
                <w:color w:val="000000" w:themeColor="text1"/>
              </w:rPr>
            </w:pPr>
            <w:r w:rsidRPr="003F4AA0">
              <w:rPr>
                <w:color w:val="000000" w:themeColor="text1"/>
              </w:rPr>
              <w:t>Agriculture and Society</w:t>
            </w:r>
          </w:p>
        </w:tc>
      </w:tr>
      <w:tr w:rsidR="0088784D" w:rsidRPr="003F4AA0" w14:paraId="0222BCDB" w14:textId="77777777" w:rsidTr="00EF3F57">
        <w:trPr>
          <w:trHeight w:val="340"/>
        </w:trPr>
        <w:tc>
          <w:tcPr>
            <w:tcW w:w="1006" w:type="pct"/>
            <w:shd w:val="clear" w:color="auto" w:fill="D9E2F3" w:themeFill="accent1" w:themeFillTint="33"/>
            <w:vAlign w:val="center"/>
          </w:tcPr>
          <w:p w14:paraId="2DF6DBB0" w14:textId="77777777" w:rsidR="0088784D" w:rsidRPr="003F4AA0" w:rsidRDefault="0088784D" w:rsidP="00EF3F57">
            <w:pPr>
              <w:spacing w:line="360" w:lineRule="auto"/>
              <w:jc w:val="both"/>
            </w:pPr>
            <w:r w:rsidRPr="003F4AA0">
              <w:rPr>
                <w:b/>
                <w:bCs/>
              </w:rPr>
              <w:t>Content Standard</w:t>
            </w:r>
          </w:p>
        </w:tc>
        <w:tc>
          <w:tcPr>
            <w:tcW w:w="3994" w:type="pct"/>
            <w:gridSpan w:val="8"/>
          </w:tcPr>
          <w:p w14:paraId="7256AC73" w14:textId="77777777" w:rsidR="0088784D" w:rsidRPr="003F4AA0" w:rsidRDefault="0088784D" w:rsidP="00EF3F57">
            <w:pPr>
              <w:pStyle w:val="ListParagraph"/>
              <w:spacing w:line="360" w:lineRule="auto"/>
              <w:ind w:left="87" w:firstLine="66"/>
              <w:jc w:val="both"/>
            </w:pPr>
            <w:r w:rsidRPr="003F4AA0">
              <w:rPr>
                <w:bCs/>
                <w:color w:val="000000" w:themeColor="text1"/>
              </w:rPr>
              <w:t>Demonstrate knowledge and understanding of the meaning, importance and scope of Agriculture education.</w:t>
            </w:r>
          </w:p>
        </w:tc>
      </w:tr>
      <w:tr w:rsidR="0088784D" w:rsidRPr="003F4AA0" w14:paraId="3ED85FAD" w14:textId="77777777" w:rsidTr="00EF3F57">
        <w:trPr>
          <w:trHeight w:val="754"/>
        </w:trPr>
        <w:tc>
          <w:tcPr>
            <w:tcW w:w="1006" w:type="pct"/>
            <w:shd w:val="clear" w:color="auto" w:fill="FFF2CC" w:themeFill="accent4" w:themeFillTint="33"/>
            <w:vAlign w:val="center"/>
          </w:tcPr>
          <w:p w14:paraId="09B3C174" w14:textId="77777777" w:rsidR="0088784D" w:rsidRPr="003F4AA0" w:rsidRDefault="0088784D" w:rsidP="00EF3F57">
            <w:pPr>
              <w:spacing w:line="360" w:lineRule="auto"/>
              <w:rPr>
                <w:b/>
                <w:bCs/>
              </w:rPr>
            </w:pPr>
            <w:r w:rsidRPr="003F4AA0">
              <w:rPr>
                <w:b/>
              </w:rPr>
              <w:t>Learning Outcome(s)</w:t>
            </w:r>
          </w:p>
        </w:tc>
        <w:tc>
          <w:tcPr>
            <w:tcW w:w="3994" w:type="pct"/>
            <w:gridSpan w:val="8"/>
            <w:vAlign w:val="center"/>
          </w:tcPr>
          <w:p w14:paraId="501132D8" w14:textId="77777777" w:rsidR="0088784D" w:rsidRPr="003F4AA0" w:rsidRDefault="0088784D" w:rsidP="00EF3F57">
            <w:pPr>
              <w:pStyle w:val="ListParagraph"/>
              <w:spacing w:line="360" w:lineRule="auto"/>
              <w:ind w:left="87"/>
              <w:jc w:val="both"/>
              <w:rPr>
                <w:color w:val="000000" w:themeColor="text1"/>
              </w:rPr>
            </w:pPr>
            <w:r w:rsidRPr="003F4AA0">
              <w:rPr>
                <w:bCs/>
                <w:color w:val="000000" w:themeColor="text1"/>
              </w:rPr>
              <w:t>Use the knowledge acquired on Agriculture education for continuous education, world of work and life-long learning.</w:t>
            </w:r>
          </w:p>
        </w:tc>
      </w:tr>
      <w:tr w:rsidR="0088784D" w:rsidRPr="003F4AA0" w14:paraId="230EBD4B" w14:textId="77777777" w:rsidTr="00EF3F57">
        <w:trPr>
          <w:trHeight w:val="701"/>
        </w:trPr>
        <w:tc>
          <w:tcPr>
            <w:tcW w:w="1006" w:type="pct"/>
            <w:shd w:val="clear" w:color="auto" w:fill="FFF2CC" w:themeFill="accent4" w:themeFillTint="33"/>
            <w:vAlign w:val="center"/>
          </w:tcPr>
          <w:p w14:paraId="0DDB4AE4" w14:textId="77777777" w:rsidR="0088784D" w:rsidRPr="003F4AA0" w:rsidRDefault="0088784D" w:rsidP="00EF3F57">
            <w:pPr>
              <w:spacing w:line="360" w:lineRule="auto"/>
              <w:rPr>
                <w:b/>
                <w:bCs/>
              </w:rPr>
            </w:pPr>
            <w:r w:rsidRPr="003F4AA0">
              <w:rPr>
                <w:b/>
                <w:bCs/>
              </w:rPr>
              <w:t>Learning</w:t>
            </w:r>
          </w:p>
          <w:p w14:paraId="30D4B48B" w14:textId="77777777" w:rsidR="0088784D" w:rsidRPr="003F4AA0" w:rsidRDefault="0088784D" w:rsidP="00EF3F57">
            <w:pPr>
              <w:spacing w:line="360" w:lineRule="auto"/>
              <w:rPr>
                <w:b/>
                <w:bCs/>
              </w:rPr>
            </w:pPr>
            <w:r w:rsidRPr="003F4AA0">
              <w:rPr>
                <w:b/>
                <w:bCs/>
              </w:rPr>
              <w:t>Indicator(s)</w:t>
            </w:r>
          </w:p>
        </w:tc>
        <w:tc>
          <w:tcPr>
            <w:tcW w:w="3994" w:type="pct"/>
            <w:gridSpan w:val="8"/>
          </w:tcPr>
          <w:p w14:paraId="6B1EF64F" w14:textId="77777777" w:rsidR="0088784D" w:rsidRPr="003F4AA0" w:rsidRDefault="0088784D" w:rsidP="0088784D">
            <w:pPr>
              <w:pStyle w:val="ListParagraph"/>
              <w:numPr>
                <w:ilvl w:val="0"/>
                <w:numId w:val="1"/>
              </w:numPr>
              <w:spacing w:line="360" w:lineRule="auto"/>
              <w:ind w:left="268" w:hanging="283"/>
              <w:jc w:val="both"/>
              <w:rPr>
                <w:bCs/>
                <w:color w:val="000000" w:themeColor="text1"/>
              </w:rPr>
            </w:pPr>
            <w:r w:rsidRPr="003F4AA0">
              <w:rPr>
                <w:bCs/>
                <w:color w:val="000000" w:themeColor="text1"/>
              </w:rPr>
              <w:t>Explain the meaning and importance of Agriculture education.</w:t>
            </w:r>
          </w:p>
          <w:p w14:paraId="1DDC2F49" w14:textId="77777777" w:rsidR="0088784D" w:rsidRPr="003F4AA0" w:rsidRDefault="0088784D" w:rsidP="0088784D">
            <w:pPr>
              <w:pStyle w:val="ListParagraph"/>
              <w:numPr>
                <w:ilvl w:val="0"/>
                <w:numId w:val="1"/>
              </w:numPr>
              <w:spacing w:line="360" w:lineRule="auto"/>
              <w:ind w:left="268" w:hanging="266"/>
              <w:jc w:val="both"/>
              <w:rPr>
                <w:color w:val="000000" w:themeColor="text1"/>
              </w:rPr>
            </w:pPr>
            <w:r w:rsidRPr="003F4AA0">
              <w:rPr>
                <w:bCs/>
                <w:color w:val="000000" w:themeColor="text1"/>
              </w:rPr>
              <w:t>Describe the types of Agriculture education.</w:t>
            </w:r>
          </w:p>
        </w:tc>
      </w:tr>
      <w:tr w:rsidR="0088784D" w:rsidRPr="003F4AA0" w14:paraId="62D580D0" w14:textId="77777777" w:rsidTr="00EF3F57">
        <w:trPr>
          <w:trHeight w:val="340"/>
        </w:trPr>
        <w:tc>
          <w:tcPr>
            <w:tcW w:w="1006" w:type="pct"/>
            <w:shd w:val="clear" w:color="auto" w:fill="B4C6E7" w:themeFill="accent1" w:themeFillTint="66"/>
            <w:vAlign w:val="center"/>
          </w:tcPr>
          <w:p w14:paraId="07809B73" w14:textId="77777777" w:rsidR="0088784D" w:rsidRPr="003F4AA0" w:rsidRDefault="0088784D" w:rsidP="00EF3F57">
            <w:pPr>
              <w:spacing w:line="360" w:lineRule="auto"/>
              <w:rPr>
                <w:b/>
                <w:bCs/>
              </w:rPr>
            </w:pPr>
            <w:r w:rsidRPr="003F4AA0">
              <w:rPr>
                <w:b/>
                <w:bCs/>
                <w:color w:val="000000" w:themeColor="text1"/>
              </w:rPr>
              <w:t xml:space="preserve">Essential Question(s)  </w:t>
            </w:r>
          </w:p>
        </w:tc>
        <w:tc>
          <w:tcPr>
            <w:tcW w:w="3994" w:type="pct"/>
            <w:gridSpan w:val="8"/>
          </w:tcPr>
          <w:p w14:paraId="6BD83CE7" w14:textId="77777777" w:rsidR="0088784D" w:rsidRPr="003F4AA0" w:rsidRDefault="0088784D" w:rsidP="00EF3F57">
            <w:pPr>
              <w:pStyle w:val="pf0"/>
              <w:spacing w:line="360" w:lineRule="auto"/>
            </w:pPr>
            <w:r w:rsidRPr="003F4AA0">
              <w:t>1.How will the understanding of the meaning, importance, and scope of Agriculture education help to boost Agriculture production.?</w:t>
            </w:r>
          </w:p>
          <w:p w14:paraId="61A5579C" w14:textId="77777777" w:rsidR="0088784D" w:rsidRPr="003F4AA0" w:rsidRDefault="0088784D" w:rsidP="00EF3F57">
            <w:pPr>
              <w:pStyle w:val="pf0"/>
              <w:spacing w:line="360" w:lineRule="auto"/>
            </w:pPr>
            <w:r w:rsidRPr="003F4AA0">
              <w:t>2.What effective pedagogical strategies could be employed to ensure proper understanding of the types of Agriculture education.?</w:t>
            </w:r>
          </w:p>
          <w:p w14:paraId="1F1EF8E1" w14:textId="77777777" w:rsidR="0088784D" w:rsidRPr="003F4AA0" w:rsidRDefault="0088784D" w:rsidP="00EF3F57">
            <w:pPr>
              <w:pStyle w:val="pf0"/>
              <w:spacing w:line="360" w:lineRule="auto"/>
            </w:pPr>
            <w:r w:rsidRPr="003F4AA0">
              <w:t>3. How will the understanding of the meaning, importance, and scope of Agricultural education help in the furtherance of education and career choices?</w:t>
            </w:r>
          </w:p>
          <w:p w14:paraId="023E9739" w14:textId="77777777" w:rsidR="0088784D" w:rsidRPr="003F4AA0" w:rsidRDefault="0088784D" w:rsidP="00EF3F57">
            <w:pPr>
              <w:pStyle w:val="pf0"/>
              <w:spacing w:line="360" w:lineRule="auto"/>
            </w:pPr>
          </w:p>
          <w:p w14:paraId="363C2420" w14:textId="77777777" w:rsidR="0088784D" w:rsidRPr="003F4AA0" w:rsidRDefault="0088784D" w:rsidP="00EF3F57">
            <w:pPr>
              <w:pStyle w:val="ListParagraph"/>
              <w:spacing w:line="360" w:lineRule="auto"/>
              <w:jc w:val="both"/>
              <w:rPr>
                <w:color w:val="000000" w:themeColor="text1"/>
              </w:rPr>
            </w:pPr>
          </w:p>
          <w:p w14:paraId="3C429EDE" w14:textId="77777777" w:rsidR="0088784D" w:rsidRPr="003F4AA0" w:rsidRDefault="0088784D" w:rsidP="00EF3F57">
            <w:pPr>
              <w:pStyle w:val="ListParagraph"/>
              <w:spacing w:line="360" w:lineRule="auto"/>
              <w:jc w:val="both"/>
            </w:pPr>
            <w:r w:rsidRPr="003F4AA0">
              <w:rPr>
                <w:color w:val="000000" w:themeColor="text1"/>
              </w:rPr>
              <w:t xml:space="preserve"> </w:t>
            </w:r>
          </w:p>
        </w:tc>
      </w:tr>
      <w:tr w:rsidR="0088784D" w:rsidRPr="003F4AA0" w14:paraId="7A4A8AAA" w14:textId="77777777" w:rsidTr="00EF3F57">
        <w:trPr>
          <w:trHeight w:val="296"/>
        </w:trPr>
        <w:tc>
          <w:tcPr>
            <w:tcW w:w="1006" w:type="pct"/>
            <w:shd w:val="clear" w:color="auto" w:fill="FFF2CC" w:themeFill="accent4" w:themeFillTint="33"/>
            <w:vAlign w:val="center"/>
          </w:tcPr>
          <w:p w14:paraId="33BBA76C" w14:textId="77777777" w:rsidR="0088784D" w:rsidRPr="003F4AA0" w:rsidRDefault="0088784D" w:rsidP="00EF3F57">
            <w:pPr>
              <w:spacing w:line="360" w:lineRule="auto"/>
              <w:rPr>
                <w:b/>
                <w:bCs/>
              </w:rPr>
            </w:pPr>
            <w:r w:rsidRPr="003F4AA0">
              <w:rPr>
                <w:b/>
                <w:bCs/>
              </w:rPr>
              <w:t>Pedagogical Strategies</w:t>
            </w:r>
          </w:p>
        </w:tc>
        <w:tc>
          <w:tcPr>
            <w:tcW w:w="3994" w:type="pct"/>
            <w:gridSpan w:val="8"/>
            <w:vAlign w:val="center"/>
          </w:tcPr>
          <w:p w14:paraId="41129760" w14:textId="77777777" w:rsidR="0088784D" w:rsidRPr="00887502" w:rsidRDefault="0088784D" w:rsidP="00EF3F57">
            <w:pPr>
              <w:rPr>
                <w:i/>
                <w:iCs/>
              </w:rPr>
            </w:pPr>
            <w:r w:rsidRPr="00887502">
              <w:rPr>
                <w:i/>
                <w:iCs/>
              </w:rPr>
              <w:t>Think-pair-share,</w:t>
            </w:r>
            <w:r>
              <w:rPr>
                <w:i/>
                <w:iCs/>
              </w:rPr>
              <w:t xml:space="preserve"> </w:t>
            </w:r>
            <w:r w:rsidRPr="00887502">
              <w:rPr>
                <w:i/>
                <w:iCs/>
              </w:rPr>
              <w:t>Problem-based learning, Talk for learning, etc.</w:t>
            </w:r>
          </w:p>
          <w:p w14:paraId="0146201C" w14:textId="77777777" w:rsidR="0088784D" w:rsidRPr="003F4AA0" w:rsidRDefault="0088784D" w:rsidP="00EF3F57">
            <w:pPr>
              <w:spacing w:line="360" w:lineRule="auto"/>
              <w:rPr>
                <w:color w:val="FF0000"/>
              </w:rPr>
            </w:pPr>
          </w:p>
        </w:tc>
      </w:tr>
      <w:tr w:rsidR="0088784D" w:rsidRPr="003F4AA0" w14:paraId="40941162" w14:textId="77777777" w:rsidTr="00EF3F57">
        <w:trPr>
          <w:trHeight w:val="340"/>
        </w:trPr>
        <w:tc>
          <w:tcPr>
            <w:tcW w:w="1006" w:type="pct"/>
            <w:shd w:val="clear" w:color="auto" w:fill="FFF2CC" w:themeFill="accent4" w:themeFillTint="33"/>
            <w:vAlign w:val="center"/>
          </w:tcPr>
          <w:p w14:paraId="18B69A51" w14:textId="77777777" w:rsidR="0088784D" w:rsidRPr="003F4AA0" w:rsidRDefault="0088784D" w:rsidP="00EF3F57">
            <w:pPr>
              <w:spacing w:line="360" w:lineRule="auto"/>
            </w:pPr>
            <w:r w:rsidRPr="003F4AA0">
              <w:rPr>
                <w:b/>
                <w:bCs/>
              </w:rPr>
              <w:t>Teaching &amp; Learning Resources</w:t>
            </w:r>
          </w:p>
        </w:tc>
        <w:tc>
          <w:tcPr>
            <w:tcW w:w="3994" w:type="pct"/>
            <w:gridSpan w:val="8"/>
            <w:vAlign w:val="center"/>
          </w:tcPr>
          <w:p w14:paraId="304ACC80" w14:textId="77777777" w:rsidR="0088784D" w:rsidRPr="003F4AA0" w:rsidRDefault="0088784D" w:rsidP="00EF3F57">
            <w:pPr>
              <w:rPr>
                <w:color w:val="FF0000"/>
              </w:rPr>
            </w:pPr>
            <w:r w:rsidRPr="00887502">
              <w:rPr>
                <w:i/>
                <w:iCs/>
              </w:rPr>
              <w:t>Internet connectivity, Computer,</w:t>
            </w:r>
            <w:r>
              <w:rPr>
                <w:i/>
                <w:iCs/>
              </w:rPr>
              <w:t xml:space="preserve"> Learner material, Teacher manual and Teacher Assessment manual and Toolkit</w:t>
            </w:r>
            <w:r w:rsidRPr="00887502">
              <w:rPr>
                <w:i/>
                <w:iCs/>
              </w:rPr>
              <w:t xml:space="preserve"> etc.</w:t>
            </w:r>
          </w:p>
        </w:tc>
      </w:tr>
      <w:tr w:rsidR="0088784D" w:rsidRPr="003F4AA0" w14:paraId="3D4BA9D8" w14:textId="77777777" w:rsidTr="00EF3F57">
        <w:trPr>
          <w:trHeight w:val="340"/>
        </w:trPr>
        <w:tc>
          <w:tcPr>
            <w:tcW w:w="5000" w:type="pct"/>
            <w:gridSpan w:val="9"/>
            <w:shd w:val="clear" w:color="auto" w:fill="FFF2CC" w:themeFill="accent4" w:themeFillTint="33"/>
            <w:vAlign w:val="center"/>
          </w:tcPr>
          <w:p w14:paraId="0B6BB000" w14:textId="77777777" w:rsidR="0088784D" w:rsidRPr="003F4AA0" w:rsidRDefault="0088784D" w:rsidP="00EF3F57">
            <w:pPr>
              <w:spacing w:line="360" w:lineRule="auto"/>
              <w:jc w:val="center"/>
              <w:rPr>
                <w:b/>
                <w:bCs/>
              </w:rPr>
            </w:pPr>
            <w:r w:rsidRPr="003F4AA0">
              <w:rPr>
                <w:b/>
                <w:bCs/>
              </w:rPr>
              <w:lastRenderedPageBreak/>
              <w:t>Key Notes on Differentiation</w:t>
            </w:r>
          </w:p>
        </w:tc>
      </w:tr>
      <w:tr w:rsidR="0088784D" w:rsidRPr="00B839A2" w14:paraId="460D95C2" w14:textId="77777777" w:rsidTr="00EF3F57">
        <w:trPr>
          <w:trHeight w:val="1040"/>
        </w:trPr>
        <w:tc>
          <w:tcPr>
            <w:tcW w:w="5000" w:type="pct"/>
            <w:gridSpan w:val="9"/>
            <w:shd w:val="clear" w:color="auto" w:fill="auto"/>
            <w:vAlign w:val="center"/>
          </w:tcPr>
          <w:p w14:paraId="1ABFA601" w14:textId="77777777" w:rsidR="0088784D" w:rsidRPr="00D37D41" w:rsidRDefault="0088784D" w:rsidP="00EF3F57">
            <w:pPr>
              <w:rPr>
                <w:rFonts w:eastAsiaTheme="minorEastAsia"/>
                <w:i/>
                <w:iCs/>
                <w:lang w:val="en-GB"/>
              </w:rPr>
            </w:pPr>
            <w:r>
              <w:rPr>
                <w:rFonts w:eastAsiaTheme="minorEastAsia"/>
                <w:i/>
                <w:iCs/>
                <w:lang w:val="en-GB"/>
              </w:rPr>
              <w:t xml:space="preserve">Theme/Focal Area </w:t>
            </w:r>
            <w:r w:rsidRPr="00D37D41">
              <w:rPr>
                <w:rFonts w:eastAsiaTheme="minorEastAsia"/>
                <w:i/>
                <w:iCs/>
                <w:lang w:val="en-GB"/>
              </w:rPr>
              <w:t>1</w:t>
            </w:r>
            <w:r>
              <w:rPr>
                <w:rFonts w:eastAsiaTheme="minorEastAsia"/>
                <w:i/>
                <w:iCs/>
                <w:lang w:val="en-GB"/>
              </w:rPr>
              <w:t xml:space="preserve">: </w:t>
            </w:r>
            <w:r>
              <w:t>Meaning and Importance of Agricultural Education</w:t>
            </w:r>
          </w:p>
          <w:p w14:paraId="4550225F" w14:textId="77777777" w:rsidR="0088784D" w:rsidRPr="00D37D41" w:rsidRDefault="0088784D" w:rsidP="00EF3F57">
            <w:pPr>
              <w:rPr>
                <w:rFonts w:eastAsiaTheme="minorEastAsia"/>
                <w:i/>
                <w:iCs/>
                <w:lang w:val="en-GB"/>
              </w:rPr>
            </w:pPr>
            <w:r>
              <w:rPr>
                <w:rFonts w:eastAsiaTheme="minorEastAsia"/>
                <w:i/>
                <w:iCs/>
                <w:lang w:val="en-GB"/>
              </w:rPr>
              <w:t xml:space="preserve">i. </w:t>
            </w:r>
            <w:r w:rsidRPr="00D37D41">
              <w:rPr>
                <w:rFonts w:eastAsiaTheme="minorEastAsia"/>
                <w:i/>
                <w:iCs/>
                <w:lang w:val="en-GB"/>
              </w:rPr>
              <w:t>Learning Tasks</w:t>
            </w:r>
          </w:p>
          <w:p w14:paraId="2E435E38" w14:textId="77777777" w:rsidR="0088784D" w:rsidRDefault="0088784D" w:rsidP="0088784D">
            <w:pPr>
              <w:pStyle w:val="ListParagraph"/>
              <w:numPr>
                <w:ilvl w:val="0"/>
                <w:numId w:val="3"/>
              </w:numPr>
            </w:pPr>
            <w:r>
              <w:t xml:space="preserve">Identify institutions in Ghana that offer Agricultural education. </w:t>
            </w:r>
          </w:p>
          <w:p w14:paraId="69825DA9" w14:textId="77777777" w:rsidR="0088784D" w:rsidRDefault="0088784D" w:rsidP="0088784D">
            <w:pPr>
              <w:pStyle w:val="ListParagraph"/>
              <w:numPr>
                <w:ilvl w:val="0"/>
                <w:numId w:val="3"/>
              </w:numPr>
            </w:pPr>
            <w:r>
              <w:t xml:space="preserve">Surf the internet for the meaning and importance of Agricultural education </w:t>
            </w:r>
          </w:p>
          <w:p w14:paraId="49501BFF" w14:textId="77777777" w:rsidR="0088784D" w:rsidRPr="00066BC0" w:rsidRDefault="0088784D" w:rsidP="0088784D">
            <w:pPr>
              <w:pStyle w:val="ListParagraph"/>
              <w:numPr>
                <w:ilvl w:val="0"/>
                <w:numId w:val="3"/>
              </w:numPr>
              <w:rPr>
                <w:rFonts w:eastAsiaTheme="minorEastAsia"/>
                <w:i/>
                <w:iCs/>
                <w:lang w:val="en-GB"/>
              </w:rPr>
            </w:pPr>
            <w:r>
              <w:t>Examine how Agricultural education can help shape Agricultural development in Ghana.</w:t>
            </w:r>
          </w:p>
          <w:p w14:paraId="214EEC4A" w14:textId="77777777" w:rsidR="0088784D" w:rsidRPr="00D37D41" w:rsidRDefault="0088784D" w:rsidP="00EF3F57">
            <w:pPr>
              <w:rPr>
                <w:rFonts w:eastAsiaTheme="minorEastAsia"/>
                <w:i/>
                <w:iCs/>
                <w:lang w:val="en-GB"/>
              </w:rPr>
            </w:pPr>
            <w:r>
              <w:rPr>
                <w:rFonts w:eastAsiaTheme="minorEastAsia"/>
                <w:i/>
                <w:iCs/>
                <w:lang w:val="en-GB"/>
              </w:rPr>
              <w:t xml:space="preserve">ii. </w:t>
            </w:r>
            <w:r w:rsidRPr="00D37D41">
              <w:rPr>
                <w:rFonts w:eastAsiaTheme="minorEastAsia"/>
                <w:i/>
                <w:iCs/>
                <w:lang w:val="en-GB"/>
              </w:rPr>
              <w:t xml:space="preserve">Pedagogical Exemplars </w:t>
            </w:r>
          </w:p>
          <w:p w14:paraId="6BCBA6E0" w14:textId="77777777" w:rsidR="0088784D" w:rsidRDefault="0088784D" w:rsidP="0088784D">
            <w:pPr>
              <w:pStyle w:val="ListParagraph"/>
              <w:numPr>
                <w:ilvl w:val="0"/>
                <w:numId w:val="4"/>
              </w:numPr>
            </w:pPr>
            <w:r>
              <w:t xml:space="preserve">Think-pair-share: Learners individually think about the meaning of Agricultural education and share it with his/her peers. Teacher should ensure that learners with difficulty are assisted with leading questions to define Agricultural education. teacher should challenge other learners to further explanations to the meaning of Agricultural education. </w:t>
            </w:r>
          </w:p>
          <w:p w14:paraId="7ECDD0F6" w14:textId="77777777" w:rsidR="0088784D" w:rsidRDefault="0088784D" w:rsidP="0088784D">
            <w:pPr>
              <w:pStyle w:val="ListParagraph"/>
              <w:numPr>
                <w:ilvl w:val="0"/>
                <w:numId w:val="4"/>
              </w:numPr>
            </w:pPr>
            <w:r>
              <w:t xml:space="preserve">Problem-based learning: In mixed-gender/gender groups (where applicable), learners surf the internet to come up with the importance of Agricultural education and make a presentation in class. The teacher should help learners with suitable website links, that they can access the information needed for the presentation. The teacher should monitor learners not to veer into unapproved sites. The teacher should ensure that all learners fully participate in the activity to prevent a few learners from hijacking the activity. Confident learners should be given leading roles in presenting their findings. A resource person makes a presentation on the entry requirements for pursuing Agriculture and related courses, as well as specializations at higher educational institutions to all learners. Learners listen to the resource person and ask questions for clarification. </w:t>
            </w:r>
          </w:p>
          <w:p w14:paraId="38D67BA8" w14:textId="77777777" w:rsidR="0088784D" w:rsidRDefault="0088784D" w:rsidP="00EF3F57">
            <w:r>
              <w:t xml:space="preserve">iii. Key Assessments </w:t>
            </w:r>
          </w:p>
          <w:p w14:paraId="1752B37A" w14:textId="77777777" w:rsidR="0088784D" w:rsidRDefault="0088784D" w:rsidP="00EF3F57"/>
          <w:p w14:paraId="5ABC01D2" w14:textId="77777777" w:rsidR="0088784D" w:rsidRDefault="0088784D" w:rsidP="0088784D">
            <w:pPr>
              <w:pStyle w:val="ListParagraph"/>
              <w:numPr>
                <w:ilvl w:val="0"/>
                <w:numId w:val="5"/>
              </w:numPr>
            </w:pPr>
            <w:r>
              <w:t xml:space="preserve">Assessment Level 1: Identify two (2) institutions that offer Agricultural education in Ghana and indicate their location. </w:t>
            </w:r>
          </w:p>
          <w:p w14:paraId="799EBF76" w14:textId="77777777" w:rsidR="0088784D" w:rsidRDefault="0088784D" w:rsidP="00EF3F57"/>
          <w:p w14:paraId="5A23FA77" w14:textId="77777777" w:rsidR="0088784D" w:rsidRDefault="0088784D" w:rsidP="0088784D">
            <w:pPr>
              <w:pStyle w:val="ListParagraph"/>
              <w:numPr>
                <w:ilvl w:val="0"/>
                <w:numId w:val="5"/>
              </w:numPr>
            </w:pPr>
            <w:r>
              <w:t xml:space="preserve">Assessment Level 2: What is Agricultural education? </w:t>
            </w:r>
          </w:p>
          <w:p w14:paraId="314C96F3" w14:textId="77777777" w:rsidR="0088784D" w:rsidRDefault="0088784D" w:rsidP="00EF3F57"/>
          <w:p w14:paraId="6247BB72" w14:textId="77777777" w:rsidR="0088784D" w:rsidRDefault="0088784D" w:rsidP="0088784D">
            <w:pPr>
              <w:pStyle w:val="ListParagraph"/>
              <w:numPr>
                <w:ilvl w:val="0"/>
                <w:numId w:val="5"/>
              </w:numPr>
            </w:pPr>
            <w:r>
              <w:t xml:space="preserve">Assessment Level 3: To what extent is Agricultural education beneficial to society? </w:t>
            </w:r>
          </w:p>
          <w:p w14:paraId="74EEF614" w14:textId="77777777" w:rsidR="0088784D" w:rsidRDefault="0088784D" w:rsidP="00EF3F57"/>
          <w:p w14:paraId="0E634C2A" w14:textId="77777777" w:rsidR="0088784D" w:rsidRPr="009C424E" w:rsidRDefault="0088784D" w:rsidP="0088784D">
            <w:pPr>
              <w:pStyle w:val="ListParagraph"/>
              <w:numPr>
                <w:ilvl w:val="0"/>
                <w:numId w:val="5"/>
              </w:numPr>
              <w:rPr>
                <w:i/>
                <w:iCs/>
                <w:color w:val="000000"/>
              </w:rPr>
            </w:pPr>
            <w:r>
              <w:t>Assessment Level 4: Debate on the topic, Ghana’s economy cannot survive without Agricultural education?</w:t>
            </w:r>
          </w:p>
          <w:p w14:paraId="126D9425" w14:textId="77777777" w:rsidR="0088784D" w:rsidRDefault="0088784D" w:rsidP="00EF3F57">
            <w:pPr>
              <w:rPr>
                <w:i/>
                <w:iCs/>
                <w:color w:val="000000"/>
              </w:rPr>
            </w:pPr>
          </w:p>
          <w:p w14:paraId="10D8FB5A" w14:textId="77777777" w:rsidR="0088784D" w:rsidRPr="006A43E4" w:rsidRDefault="0088784D" w:rsidP="00EF3F57">
            <w:pPr>
              <w:rPr>
                <w:b/>
                <w:bCs/>
                <w:i/>
                <w:iCs/>
                <w:color w:val="000000"/>
              </w:rPr>
            </w:pPr>
            <w:r w:rsidRPr="006A43E4">
              <w:rPr>
                <w:b/>
                <w:bCs/>
                <w:i/>
                <w:iCs/>
                <w:color w:val="000000"/>
              </w:rPr>
              <w:t xml:space="preserve">Theme/Focal Area 2: </w:t>
            </w:r>
            <w:r w:rsidRPr="006A43E4">
              <w:rPr>
                <w:b/>
                <w:bCs/>
              </w:rPr>
              <w:t>Types of Agricultural Education</w:t>
            </w:r>
          </w:p>
          <w:p w14:paraId="6F2F701A" w14:textId="77777777" w:rsidR="0088784D" w:rsidRPr="006A43E4" w:rsidRDefault="0088784D" w:rsidP="00EF3F57">
            <w:pPr>
              <w:rPr>
                <w:rFonts w:eastAsiaTheme="minorEastAsia"/>
                <w:b/>
                <w:bCs/>
                <w:i/>
                <w:iCs/>
                <w:lang w:val="en-GB"/>
              </w:rPr>
            </w:pPr>
            <w:r w:rsidRPr="006A43E4">
              <w:rPr>
                <w:rFonts w:eastAsiaTheme="minorEastAsia"/>
                <w:b/>
                <w:bCs/>
                <w:i/>
                <w:iCs/>
                <w:lang w:val="en-GB"/>
              </w:rPr>
              <w:t>i. Learning Tasks</w:t>
            </w:r>
          </w:p>
          <w:p w14:paraId="09EC8F6F" w14:textId="77777777" w:rsidR="0088784D" w:rsidRDefault="0088784D" w:rsidP="0088784D">
            <w:pPr>
              <w:pStyle w:val="ListParagraph"/>
              <w:numPr>
                <w:ilvl w:val="0"/>
                <w:numId w:val="6"/>
              </w:numPr>
            </w:pPr>
            <w:r>
              <w:t xml:space="preserve">State the types of Agricultural education. </w:t>
            </w:r>
          </w:p>
          <w:p w14:paraId="53473DB6" w14:textId="77777777" w:rsidR="0088784D" w:rsidRDefault="0088784D" w:rsidP="0088784D">
            <w:pPr>
              <w:pStyle w:val="ListParagraph"/>
              <w:numPr>
                <w:ilvl w:val="0"/>
                <w:numId w:val="6"/>
              </w:numPr>
            </w:pPr>
            <w:r>
              <w:t xml:space="preserve">Differentiate between formal and informal Agricultural education. </w:t>
            </w:r>
          </w:p>
          <w:p w14:paraId="6F174548" w14:textId="77777777" w:rsidR="0088784D" w:rsidRPr="00B90A1D" w:rsidRDefault="0088784D" w:rsidP="0088784D">
            <w:pPr>
              <w:pStyle w:val="ListParagraph"/>
              <w:numPr>
                <w:ilvl w:val="0"/>
                <w:numId w:val="6"/>
              </w:numPr>
              <w:rPr>
                <w:rFonts w:eastAsiaTheme="minorEastAsia"/>
                <w:i/>
                <w:iCs/>
                <w:lang w:val="en-GB"/>
              </w:rPr>
            </w:pPr>
            <w:r>
              <w:t>Discuss the types of Agricultural education</w:t>
            </w:r>
          </w:p>
          <w:p w14:paraId="6AC9D703" w14:textId="77777777" w:rsidR="0088784D" w:rsidRPr="00D37D41" w:rsidRDefault="0088784D" w:rsidP="00EF3F57">
            <w:pPr>
              <w:rPr>
                <w:rFonts w:eastAsiaTheme="minorEastAsia"/>
                <w:i/>
                <w:iCs/>
                <w:lang w:val="en-GB"/>
              </w:rPr>
            </w:pPr>
          </w:p>
          <w:p w14:paraId="5C4A71AB" w14:textId="77777777" w:rsidR="0088784D" w:rsidRPr="006A43E4" w:rsidRDefault="0088784D" w:rsidP="00EF3F57">
            <w:pPr>
              <w:rPr>
                <w:rFonts w:eastAsiaTheme="minorEastAsia"/>
                <w:b/>
                <w:bCs/>
                <w:i/>
                <w:iCs/>
                <w:lang w:val="en-GB"/>
              </w:rPr>
            </w:pPr>
            <w:r w:rsidRPr="006A43E4">
              <w:rPr>
                <w:rFonts w:eastAsiaTheme="minorEastAsia"/>
                <w:b/>
                <w:bCs/>
                <w:i/>
                <w:iCs/>
                <w:lang w:val="en-GB"/>
              </w:rPr>
              <w:t>ii. Pedagogical Exemplars</w:t>
            </w:r>
          </w:p>
          <w:p w14:paraId="2EF79666" w14:textId="77777777" w:rsidR="0088784D" w:rsidRDefault="0088784D" w:rsidP="0088784D">
            <w:pPr>
              <w:pStyle w:val="ListParagraph"/>
              <w:numPr>
                <w:ilvl w:val="0"/>
                <w:numId w:val="7"/>
              </w:numPr>
            </w:pPr>
            <w:r>
              <w:t xml:space="preserve">Problem-based learning: In mixed-ability/mixed-gender groups (where applicable), learners surf the internet to come up with the types of Agricultural education. The teacher should assist learners with website links to where, they can access information on the types of Agricultural education. The teacher should monitor learners not to veer into unapproved sites. The teacher should ensure that all </w:t>
            </w:r>
            <w:r>
              <w:lastRenderedPageBreak/>
              <w:t xml:space="preserve">learners fully participate in the activity to prevent a few learners from hijacking the activity. </w:t>
            </w:r>
          </w:p>
          <w:p w14:paraId="6B518265" w14:textId="77777777" w:rsidR="0088784D" w:rsidRPr="00BE79CB" w:rsidRDefault="0088784D" w:rsidP="0088784D">
            <w:pPr>
              <w:pStyle w:val="ListParagraph"/>
              <w:numPr>
                <w:ilvl w:val="0"/>
                <w:numId w:val="7"/>
              </w:numPr>
              <w:rPr>
                <w:rFonts w:eastAsiaTheme="minorEastAsia"/>
                <w:i/>
                <w:iCs/>
                <w:lang w:val="en-GB"/>
              </w:rPr>
            </w:pPr>
            <w:r>
              <w:t xml:space="preserve">Use Talk for learning: Learners discuss the characteristics of the various types of Agricultural education in a mixed-gender group. Teacher should provide additional support to learners who might need it. Encourage learners to delve deeper into bringing out more characteristics of the various types of Agricultural education. </w:t>
            </w:r>
          </w:p>
          <w:p w14:paraId="31045780" w14:textId="77777777" w:rsidR="0088784D" w:rsidRDefault="0088784D" w:rsidP="00EF3F57"/>
          <w:p w14:paraId="0E9D9841" w14:textId="77777777" w:rsidR="0088784D" w:rsidRDefault="0088784D" w:rsidP="00EF3F57"/>
          <w:p w14:paraId="4EE6A56B" w14:textId="77777777" w:rsidR="0088784D" w:rsidRDefault="0088784D" w:rsidP="00EF3F57">
            <w:r>
              <w:t xml:space="preserve">iii. Key Assessments </w:t>
            </w:r>
          </w:p>
          <w:p w14:paraId="0164CF5E" w14:textId="77777777" w:rsidR="0088784D" w:rsidRDefault="0088784D" w:rsidP="00EF3F57"/>
          <w:p w14:paraId="1374064B" w14:textId="77777777" w:rsidR="0088784D" w:rsidRDefault="0088784D" w:rsidP="0088784D">
            <w:pPr>
              <w:pStyle w:val="ListParagraph"/>
              <w:numPr>
                <w:ilvl w:val="0"/>
                <w:numId w:val="8"/>
              </w:numPr>
            </w:pPr>
            <w:r>
              <w:t xml:space="preserve">Assessment Level 1: State the types of Agricultural education. </w:t>
            </w:r>
          </w:p>
          <w:p w14:paraId="6522271D" w14:textId="77777777" w:rsidR="0088784D" w:rsidRDefault="0088784D" w:rsidP="00EF3F57"/>
          <w:p w14:paraId="6A436DE5" w14:textId="77777777" w:rsidR="0088784D" w:rsidRDefault="0088784D" w:rsidP="0088784D">
            <w:pPr>
              <w:pStyle w:val="ListParagraph"/>
              <w:numPr>
                <w:ilvl w:val="0"/>
                <w:numId w:val="8"/>
              </w:numPr>
            </w:pPr>
            <w:r>
              <w:t xml:space="preserve">Assessment Level 2: Why is informal Agricultural education important? </w:t>
            </w:r>
          </w:p>
          <w:p w14:paraId="37DBD0FE" w14:textId="77777777" w:rsidR="0088784D" w:rsidRDefault="0088784D" w:rsidP="00EF3F57"/>
          <w:p w14:paraId="06ED8235" w14:textId="77777777" w:rsidR="0088784D" w:rsidRDefault="0088784D" w:rsidP="0088784D">
            <w:pPr>
              <w:pStyle w:val="ListParagraph"/>
              <w:numPr>
                <w:ilvl w:val="0"/>
                <w:numId w:val="8"/>
              </w:numPr>
            </w:pPr>
            <w:r>
              <w:t xml:space="preserve">Assessment Level 3: Compare and contrast at least two (2) characteristics of formal and non-formal education. </w:t>
            </w:r>
          </w:p>
          <w:p w14:paraId="60A8EE3D" w14:textId="77777777" w:rsidR="0088784D" w:rsidRDefault="0088784D" w:rsidP="00EF3F57"/>
          <w:p w14:paraId="4BC882D6" w14:textId="77777777" w:rsidR="0088784D" w:rsidRPr="00BE79CB" w:rsidRDefault="0088784D" w:rsidP="0088784D">
            <w:pPr>
              <w:pStyle w:val="ListParagraph"/>
              <w:numPr>
                <w:ilvl w:val="0"/>
                <w:numId w:val="8"/>
              </w:numPr>
              <w:rPr>
                <w:rFonts w:eastAsiaTheme="minorEastAsia"/>
                <w:i/>
                <w:iCs/>
                <w:lang w:val="en-GB"/>
              </w:rPr>
            </w:pPr>
            <w:r>
              <w:t>Assessment Level 4: How can Agricultural education enhance the livelihoods of individuals and promote economic development of the nation.</w:t>
            </w:r>
          </w:p>
          <w:p w14:paraId="66501C10" w14:textId="77777777" w:rsidR="0088784D" w:rsidRDefault="0088784D" w:rsidP="00EF3F57">
            <w:pPr>
              <w:rPr>
                <w:i/>
                <w:iCs/>
                <w:color w:val="000000"/>
              </w:rPr>
            </w:pPr>
          </w:p>
          <w:p w14:paraId="2A51873A" w14:textId="77777777" w:rsidR="0088784D" w:rsidRPr="006A43E4" w:rsidRDefault="0088784D" w:rsidP="00EF3F57">
            <w:pPr>
              <w:rPr>
                <w:rFonts w:eastAsiaTheme="minorEastAsia"/>
                <w:i/>
                <w:iCs/>
                <w:lang w:val="en-CA"/>
              </w:rPr>
            </w:pPr>
          </w:p>
          <w:p w14:paraId="14BD87C0" w14:textId="77777777" w:rsidR="0088784D" w:rsidRPr="00D37D41" w:rsidRDefault="0088784D" w:rsidP="00EF3F57">
            <w:pPr>
              <w:pStyle w:val="NoSpacing"/>
              <w:ind w:left="726"/>
              <w:rPr>
                <w:rFonts w:ascii="Times New Roman" w:eastAsia="Times New Roman" w:hAnsi="Times New Roman" w:cs="Times New Roman"/>
                <w:i/>
                <w:color w:val="000000" w:themeColor="text1"/>
                <w:sz w:val="24"/>
                <w:szCs w:val="24"/>
                <w:lang w:eastAsia="en-GB"/>
              </w:rPr>
            </w:pPr>
          </w:p>
        </w:tc>
      </w:tr>
      <w:tr w:rsidR="0088784D" w:rsidRPr="00B839A2" w14:paraId="64D57464" w14:textId="77777777" w:rsidTr="00EF3F57">
        <w:trPr>
          <w:trHeight w:val="340"/>
        </w:trPr>
        <w:tc>
          <w:tcPr>
            <w:tcW w:w="1135" w:type="pct"/>
            <w:gridSpan w:val="2"/>
            <w:shd w:val="clear" w:color="auto" w:fill="FFF2CC" w:themeFill="accent4" w:themeFillTint="33"/>
            <w:vAlign w:val="center"/>
          </w:tcPr>
          <w:p w14:paraId="1237187C" w14:textId="77777777" w:rsidR="0088784D" w:rsidRPr="00B839A2" w:rsidRDefault="0088784D" w:rsidP="00EF3F57">
            <w:pPr>
              <w:rPr>
                <w:color w:val="000000" w:themeColor="text1"/>
              </w:rPr>
            </w:pPr>
            <w:r w:rsidRPr="00B839A2">
              <w:rPr>
                <w:b/>
                <w:bCs/>
                <w:color w:val="000000" w:themeColor="text1"/>
              </w:rPr>
              <w:lastRenderedPageBreak/>
              <w:t>Keywords</w:t>
            </w:r>
            <w:r>
              <w:rPr>
                <w:b/>
                <w:bCs/>
                <w:color w:val="000000" w:themeColor="text1"/>
              </w:rPr>
              <w:t>/Phrases</w:t>
            </w:r>
          </w:p>
        </w:tc>
        <w:tc>
          <w:tcPr>
            <w:tcW w:w="3865" w:type="pct"/>
            <w:gridSpan w:val="7"/>
            <w:vAlign w:val="center"/>
          </w:tcPr>
          <w:p w14:paraId="66B2FAD3" w14:textId="77777777" w:rsidR="0088784D" w:rsidRPr="00887502" w:rsidRDefault="0088784D" w:rsidP="00EF3F57">
            <w:pPr>
              <w:rPr>
                <w:i/>
                <w:iCs/>
              </w:rPr>
            </w:pPr>
            <w:r>
              <w:t xml:space="preserve">Agricultural education, formal education, informal Agricultural education. </w:t>
            </w:r>
          </w:p>
          <w:p w14:paraId="7B4D702D" w14:textId="77777777" w:rsidR="0088784D" w:rsidRPr="00B839A2" w:rsidRDefault="0088784D" w:rsidP="00EF3F57">
            <w:pPr>
              <w:rPr>
                <w:i/>
                <w:color w:val="000000" w:themeColor="text1"/>
              </w:rPr>
            </w:pPr>
          </w:p>
        </w:tc>
      </w:tr>
    </w:tbl>
    <w:p w14:paraId="6BDF1EE1" w14:textId="77777777" w:rsidR="0088784D" w:rsidRPr="003E2D92" w:rsidRDefault="0088784D" w:rsidP="0088784D"/>
    <w:tbl>
      <w:tblPr>
        <w:tblStyle w:val="TableGrid"/>
        <w:tblW w:w="5003" w:type="pct"/>
        <w:tblLook w:val="04A0" w:firstRow="1" w:lastRow="0" w:firstColumn="1" w:lastColumn="0" w:noHBand="0" w:noVBand="1"/>
      </w:tblPr>
      <w:tblGrid>
        <w:gridCol w:w="9021"/>
      </w:tblGrid>
      <w:tr w:rsidR="0088784D" w:rsidRPr="003E2D92" w14:paraId="36746610" w14:textId="77777777" w:rsidTr="00EF3F57">
        <w:trPr>
          <w:trHeight w:val="340"/>
        </w:trPr>
        <w:tc>
          <w:tcPr>
            <w:tcW w:w="5000" w:type="pct"/>
            <w:shd w:val="clear" w:color="auto" w:fill="B4C6E7" w:themeFill="accent1" w:themeFillTint="66"/>
            <w:vAlign w:val="bottom"/>
          </w:tcPr>
          <w:p w14:paraId="69B095EC" w14:textId="77777777" w:rsidR="0088784D" w:rsidRPr="003E2D92" w:rsidRDefault="0088784D" w:rsidP="00EF3F57">
            <w:pPr>
              <w:jc w:val="center"/>
              <w:rPr>
                <w:b/>
                <w:color w:val="000000" w:themeColor="text1"/>
              </w:rPr>
            </w:pPr>
          </w:p>
        </w:tc>
      </w:tr>
    </w:tbl>
    <w:p w14:paraId="2A7C39CC" w14:textId="77777777" w:rsidR="0088784D" w:rsidRPr="003E2D92" w:rsidRDefault="0088784D" w:rsidP="0088784D"/>
    <w:tbl>
      <w:tblPr>
        <w:tblStyle w:val="TableGrid"/>
        <w:tblW w:w="5003" w:type="pct"/>
        <w:tblLook w:val="04A0" w:firstRow="1" w:lastRow="0" w:firstColumn="1" w:lastColumn="0" w:noHBand="0" w:noVBand="1"/>
      </w:tblPr>
      <w:tblGrid>
        <w:gridCol w:w="4339"/>
        <w:gridCol w:w="4682"/>
      </w:tblGrid>
      <w:tr w:rsidR="0088784D" w:rsidRPr="003E2D92" w14:paraId="027732F9" w14:textId="77777777" w:rsidTr="00EF3F57">
        <w:trPr>
          <w:trHeight w:val="340"/>
        </w:trPr>
        <w:tc>
          <w:tcPr>
            <w:tcW w:w="4997" w:type="pct"/>
            <w:gridSpan w:val="2"/>
            <w:shd w:val="clear" w:color="auto" w:fill="FFF2CC" w:themeFill="accent4" w:themeFillTint="33"/>
            <w:vAlign w:val="center"/>
          </w:tcPr>
          <w:p w14:paraId="7AC2139C" w14:textId="77777777" w:rsidR="0088784D" w:rsidRPr="003E2D92" w:rsidRDefault="0088784D" w:rsidP="00EF3F57">
            <w:pPr>
              <w:jc w:val="center"/>
              <w:rPr>
                <w:b/>
                <w:bCs/>
              </w:rPr>
            </w:pPr>
            <w:r w:rsidRPr="003E2D92">
              <w:rPr>
                <w:b/>
                <w:color w:val="000000" w:themeColor="text1"/>
              </w:rPr>
              <w:t>Lesson 1</w:t>
            </w:r>
          </w:p>
        </w:tc>
      </w:tr>
      <w:tr w:rsidR="0088784D" w:rsidRPr="003E2D92" w14:paraId="26EEF442" w14:textId="77777777" w:rsidTr="00EF3F57">
        <w:trPr>
          <w:trHeight w:val="340"/>
        </w:trPr>
        <w:tc>
          <w:tcPr>
            <w:tcW w:w="4997" w:type="pct"/>
            <w:gridSpan w:val="2"/>
            <w:shd w:val="clear" w:color="auto" w:fill="FFF2CC" w:themeFill="accent4" w:themeFillTint="33"/>
            <w:vAlign w:val="center"/>
          </w:tcPr>
          <w:p w14:paraId="31EB3221" w14:textId="77777777" w:rsidR="0088784D" w:rsidRPr="003E2D92" w:rsidRDefault="0088784D" w:rsidP="00EF3F57">
            <w:pPr>
              <w:jc w:val="center"/>
              <w:rPr>
                <w:b/>
                <w:bCs/>
              </w:rPr>
            </w:pPr>
            <w:r w:rsidRPr="003E2D92">
              <w:rPr>
                <w:b/>
                <w:bCs/>
              </w:rPr>
              <w:t>Main Lesson</w:t>
            </w:r>
            <w:r w:rsidRPr="003E2D92">
              <w:rPr>
                <w:b/>
                <w:bCs/>
                <w:lang w:val="en-GB"/>
              </w:rPr>
              <w:t xml:space="preserve"> drawing on Concepts, Skills and Competencies to reinforce as in the Subject Teacher Manual</w:t>
            </w:r>
          </w:p>
        </w:tc>
      </w:tr>
      <w:tr w:rsidR="0088784D" w:rsidRPr="003E2D92" w14:paraId="4FD010EA" w14:textId="77777777" w:rsidTr="00EF3F57">
        <w:trPr>
          <w:trHeight w:val="340"/>
        </w:trPr>
        <w:tc>
          <w:tcPr>
            <w:tcW w:w="2405" w:type="pct"/>
            <w:shd w:val="clear" w:color="auto" w:fill="FFF2CC" w:themeFill="accent4" w:themeFillTint="33"/>
            <w:vAlign w:val="center"/>
          </w:tcPr>
          <w:p w14:paraId="381D5168" w14:textId="77777777" w:rsidR="0088784D" w:rsidRPr="003E2D92" w:rsidRDefault="0088784D" w:rsidP="00EF3F57">
            <w:pPr>
              <w:jc w:val="center"/>
              <w:rPr>
                <w:b/>
                <w:bCs/>
                <w:i/>
              </w:rPr>
            </w:pPr>
            <w:r w:rsidRPr="003E2D92">
              <w:rPr>
                <w:b/>
                <w:bCs/>
                <w:i/>
              </w:rPr>
              <w:t xml:space="preserve">Teacher Activity </w:t>
            </w:r>
          </w:p>
        </w:tc>
        <w:tc>
          <w:tcPr>
            <w:tcW w:w="2592" w:type="pct"/>
            <w:shd w:val="clear" w:color="auto" w:fill="FFF2CC" w:themeFill="accent4" w:themeFillTint="33"/>
            <w:vAlign w:val="center"/>
          </w:tcPr>
          <w:p w14:paraId="57C8DCEB" w14:textId="77777777" w:rsidR="0088784D" w:rsidRPr="003E2D92" w:rsidRDefault="0088784D" w:rsidP="00EF3F57">
            <w:pPr>
              <w:jc w:val="center"/>
              <w:rPr>
                <w:b/>
                <w:bCs/>
                <w:i/>
              </w:rPr>
            </w:pPr>
            <w:r w:rsidRPr="003E2D92">
              <w:rPr>
                <w:b/>
                <w:bCs/>
                <w:i/>
              </w:rPr>
              <w:t>Learner Activity</w:t>
            </w:r>
          </w:p>
        </w:tc>
      </w:tr>
      <w:tr w:rsidR="0088784D" w:rsidRPr="003E2D92" w14:paraId="7525A4CB" w14:textId="77777777" w:rsidTr="00EF3F57">
        <w:trPr>
          <w:trHeight w:val="340"/>
        </w:trPr>
        <w:tc>
          <w:tcPr>
            <w:tcW w:w="4997" w:type="pct"/>
            <w:gridSpan w:val="2"/>
            <w:shd w:val="clear" w:color="auto" w:fill="auto"/>
            <w:vAlign w:val="center"/>
          </w:tcPr>
          <w:p w14:paraId="7C25D046" w14:textId="77777777" w:rsidR="0088784D" w:rsidRPr="00357633" w:rsidRDefault="0088784D" w:rsidP="00EF3F57">
            <w:pPr>
              <w:widowControl w:val="0"/>
              <w:autoSpaceDE w:val="0"/>
              <w:autoSpaceDN w:val="0"/>
              <w:spacing w:line="265" w:lineRule="exact"/>
              <w:jc w:val="both"/>
              <w:rPr>
                <w:b/>
                <w:i/>
                <w:iCs/>
                <w:color w:val="000000" w:themeColor="text1"/>
                <w:u w:val="single"/>
              </w:rPr>
            </w:pPr>
            <w:r w:rsidRPr="00357633">
              <w:rPr>
                <w:rFonts w:asciiTheme="majorBidi" w:eastAsia="Calibri" w:hAnsiTheme="majorBidi" w:cstheme="majorBidi"/>
                <w:b/>
                <w:bCs/>
                <w:i/>
                <w:iCs/>
                <w:u w:val="single"/>
                <w:lang w:eastAsia="en-US"/>
              </w:rPr>
              <w:t xml:space="preserve">Starter </w:t>
            </w:r>
            <w:r w:rsidRPr="00357633">
              <w:rPr>
                <w:b/>
                <w:i/>
                <w:iCs/>
                <w:color w:val="000000" w:themeColor="text1"/>
                <w:u w:val="single"/>
              </w:rPr>
              <w:t xml:space="preserve">Activity (e.g., </w:t>
            </w:r>
            <w:r>
              <w:rPr>
                <w:b/>
                <w:i/>
                <w:iCs/>
                <w:color w:val="000000" w:themeColor="text1"/>
                <w:u w:val="single"/>
              </w:rPr>
              <w:t>5</w:t>
            </w:r>
            <w:r w:rsidRPr="00357633">
              <w:rPr>
                <w:b/>
                <w:i/>
                <w:iCs/>
                <w:color w:val="000000" w:themeColor="text1"/>
                <w:u w:val="single"/>
              </w:rPr>
              <w:t xml:space="preserve"> minutes)</w:t>
            </w:r>
          </w:p>
          <w:p w14:paraId="51B40384" w14:textId="77777777" w:rsidR="0088784D" w:rsidRPr="003E2D92" w:rsidRDefault="0088784D" w:rsidP="00EF3F57">
            <w:pPr>
              <w:jc w:val="center"/>
              <w:rPr>
                <w:b/>
                <w:bCs/>
                <w:i/>
              </w:rPr>
            </w:pPr>
          </w:p>
          <w:p w14:paraId="01F7C2FD" w14:textId="77777777" w:rsidR="0088784D" w:rsidRDefault="0088784D" w:rsidP="00EF3F57">
            <w:pPr>
              <w:widowControl w:val="0"/>
              <w:autoSpaceDE w:val="0"/>
              <w:autoSpaceDN w:val="0"/>
              <w:spacing w:line="265" w:lineRule="exact"/>
              <w:jc w:val="both"/>
              <w:rPr>
                <w:bCs/>
                <w:color w:val="000000" w:themeColor="text1"/>
              </w:rPr>
            </w:pPr>
            <w:r>
              <w:rPr>
                <w:bCs/>
                <w:color w:val="000000" w:themeColor="text1"/>
              </w:rPr>
              <w:t>Review learners’ previous knowledge using real life examples from their community by asking them of the meaning, importance of Agricultural education.</w:t>
            </w:r>
          </w:p>
          <w:p w14:paraId="190003D5" w14:textId="77777777" w:rsidR="0088784D" w:rsidRPr="00FF4CB6" w:rsidRDefault="0088784D" w:rsidP="00EF3F57">
            <w:pPr>
              <w:widowControl w:val="0"/>
              <w:autoSpaceDE w:val="0"/>
              <w:autoSpaceDN w:val="0"/>
              <w:spacing w:line="265" w:lineRule="exact"/>
              <w:jc w:val="both"/>
              <w:rPr>
                <w:bCs/>
                <w:color w:val="000000" w:themeColor="text1"/>
              </w:rPr>
            </w:pPr>
            <w:r>
              <w:rPr>
                <w:bCs/>
                <w:color w:val="000000" w:themeColor="text1"/>
              </w:rPr>
              <w:t>Ask learners to present their findings in class using think-pair share.</w:t>
            </w:r>
          </w:p>
          <w:p w14:paraId="309FC465" w14:textId="77777777" w:rsidR="0088784D" w:rsidRPr="003E2D92" w:rsidRDefault="0088784D" w:rsidP="00EF3F57">
            <w:pPr>
              <w:jc w:val="center"/>
              <w:rPr>
                <w:b/>
                <w:bCs/>
                <w:i/>
              </w:rPr>
            </w:pPr>
          </w:p>
          <w:p w14:paraId="7C3E2224" w14:textId="77777777" w:rsidR="0088784D" w:rsidRPr="003E2D92" w:rsidRDefault="0088784D" w:rsidP="00EF3F57">
            <w:pPr>
              <w:jc w:val="center"/>
              <w:rPr>
                <w:b/>
                <w:bCs/>
                <w:i/>
              </w:rPr>
            </w:pPr>
          </w:p>
          <w:p w14:paraId="76B0BBE8" w14:textId="77777777" w:rsidR="0088784D" w:rsidRPr="003E2D92" w:rsidRDefault="0088784D" w:rsidP="00EF3F57">
            <w:pPr>
              <w:jc w:val="center"/>
              <w:rPr>
                <w:b/>
                <w:bCs/>
                <w:i/>
              </w:rPr>
            </w:pPr>
          </w:p>
        </w:tc>
      </w:tr>
      <w:tr w:rsidR="0088784D" w:rsidRPr="003E2D92" w14:paraId="20BAE142" w14:textId="77777777" w:rsidTr="00EF3F57">
        <w:trPr>
          <w:trHeight w:val="340"/>
        </w:trPr>
        <w:tc>
          <w:tcPr>
            <w:tcW w:w="2405" w:type="pct"/>
          </w:tcPr>
          <w:p w14:paraId="40300724" w14:textId="77777777" w:rsidR="0088784D" w:rsidRPr="003E2D92" w:rsidRDefault="0088784D" w:rsidP="00EF3F57">
            <w:pPr>
              <w:spacing w:before="120" w:after="120"/>
              <w:rPr>
                <w:b/>
                <w:i/>
                <w:color w:val="000000" w:themeColor="text1"/>
                <w:u w:val="single"/>
              </w:rPr>
            </w:pPr>
            <w:r w:rsidRPr="003E2D92">
              <w:rPr>
                <w:b/>
                <w:i/>
                <w:color w:val="000000" w:themeColor="text1"/>
                <w:u w:val="single"/>
              </w:rPr>
              <w:t xml:space="preserve">Introductory Activity </w:t>
            </w:r>
            <w:r>
              <w:rPr>
                <w:b/>
                <w:i/>
                <w:color w:val="000000" w:themeColor="text1"/>
                <w:u w:val="single"/>
              </w:rPr>
              <w:t>(e.g., 15 minutes)</w:t>
            </w:r>
          </w:p>
          <w:p w14:paraId="0D8ED29D" w14:textId="77777777" w:rsidR="0088784D" w:rsidRDefault="0088784D" w:rsidP="00EF3F57">
            <w:pPr>
              <w:ind w:left="360"/>
              <w:contextualSpacing/>
              <w:jc w:val="both"/>
              <w:rPr>
                <w:i/>
                <w:color w:val="000000" w:themeColor="text1"/>
              </w:rPr>
            </w:pPr>
            <w:r>
              <w:rPr>
                <w:i/>
                <w:color w:val="000000" w:themeColor="text1"/>
              </w:rPr>
              <w:t>I.</w:t>
            </w:r>
            <w:r w:rsidRPr="003E2D92">
              <w:rPr>
                <w:i/>
                <w:color w:val="000000" w:themeColor="text1"/>
              </w:rPr>
              <w:t xml:space="preserve">  </w:t>
            </w:r>
            <w:r>
              <w:rPr>
                <w:i/>
                <w:color w:val="000000" w:themeColor="text1"/>
              </w:rPr>
              <w:t>Let them think-pair and share the meaning of agricultural education.</w:t>
            </w:r>
          </w:p>
          <w:p w14:paraId="3B327F0B" w14:textId="77777777" w:rsidR="0088784D" w:rsidRDefault="0088784D" w:rsidP="00EF3F57">
            <w:pPr>
              <w:ind w:left="360"/>
              <w:contextualSpacing/>
              <w:jc w:val="both"/>
              <w:rPr>
                <w:i/>
                <w:color w:val="000000" w:themeColor="text1"/>
              </w:rPr>
            </w:pPr>
          </w:p>
          <w:p w14:paraId="1B4090B4" w14:textId="77777777" w:rsidR="0088784D" w:rsidRPr="003E2D92" w:rsidRDefault="0088784D" w:rsidP="00EF3F57">
            <w:pPr>
              <w:ind w:left="360"/>
              <w:contextualSpacing/>
              <w:jc w:val="both"/>
              <w:rPr>
                <w:i/>
                <w:color w:val="000000" w:themeColor="text1"/>
              </w:rPr>
            </w:pPr>
            <w:r w:rsidRPr="007E7EC9">
              <w:rPr>
                <w:b/>
                <w:bCs/>
                <w:i/>
                <w:color w:val="000000" w:themeColor="text1"/>
              </w:rPr>
              <w:t>Note:</w:t>
            </w:r>
            <w:r>
              <w:rPr>
                <w:i/>
                <w:color w:val="000000" w:themeColor="text1"/>
              </w:rPr>
              <w:t xml:space="preserve"> Encourage learners to show respect and tolerance for individual diverse views as they discuss their ideas.</w:t>
            </w:r>
          </w:p>
          <w:p w14:paraId="16FC1CB7" w14:textId="77777777" w:rsidR="0088784D" w:rsidRPr="003E2D92" w:rsidRDefault="0088784D" w:rsidP="00EF3F57">
            <w:pPr>
              <w:ind w:left="1080"/>
              <w:contextualSpacing/>
              <w:jc w:val="both"/>
              <w:rPr>
                <w:i/>
                <w:color w:val="000000" w:themeColor="text1"/>
              </w:rPr>
            </w:pPr>
          </w:p>
          <w:p w14:paraId="60E64B5B" w14:textId="77777777" w:rsidR="0088784D" w:rsidRPr="003E2D92" w:rsidRDefault="0088784D" w:rsidP="00EF3F57">
            <w:pPr>
              <w:contextualSpacing/>
              <w:jc w:val="both"/>
              <w:rPr>
                <w:i/>
                <w:color w:val="000000" w:themeColor="text1"/>
              </w:rPr>
            </w:pPr>
          </w:p>
          <w:p w14:paraId="7DE5C8B5" w14:textId="77777777" w:rsidR="0088784D" w:rsidRPr="003E2D92" w:rsidRDefault="0088784D" w:rsidP="00EF3F57">
            <w:pPr>
              <w:ind w:left="1080"/>
              <w:contextualSpacing/>
              <w:jc w:val="both"/>
              <w:rPr>
                <w:i/>
                <w:color w:val="000000" w:themeColor="text1"/>
              </w:rPr>
            </w:pPr>
          </w:p>
          <w:p w14:paraId="7351C21C" w14:textId="77777777" w:rsidR="0088784D" w:rsidRPr="003E2D92" w:rsidRDefault="0088784D" w:rsidP="00EF3F57">
            <w:pPr>
              <w:autoSpaceDE w:val="0"/>
              <w:autoSpaceDN w:val="0"/>
              <w:adjustRightInd w:val="0"/>
              <w:rPr>
                <w:i/>
                <w:color w:val="000000" w:themeColor="text1"/>
              </w:rPr>
            </w:pPr>
            <w:r w:rsidRPr="003E2D92">
              <w:rPr>
                <w:b/>
                <w:i/>
                <w:color w:val="000000" w:themeColor="text1"/>
                <w:u w:val="single"/>
              </w:rPr>
              <w:t xml:space="preserve">Activity 1 </w:t>
            </w:r>
            <w:r>
              <w:rPr>
                <w:b/>
                <w:i/>
                <w:color w:val="000000" w:themeColor="text1"/>
                <w:u w:val="single"/>
              </w:rPr>
              <w:t>(e.g 45 minutes)</w:t>
            </w:r>
          </w:p>
          <w:p w14:paraId="22909DD7" w14:textId="77777777" w:rsidR="0088784D" w:rsidRDefault="0088784D" w:rsidP="00EF3F57">
            <w:pPr>
              <w:autoSpaceDE w:val="0"/>
              <w:autoSpaceDN w:val="0"/>
              <w:adjustRightInd w:val="0"/>
              <w:rPr>
                <w:bCs/>
                <w:i/>
                <w:color w:val="000000" w:themeColor="text1"/>
              </w:rPr>
            </w:pPr>
            <w:r>
              <w:rPr>
                <w:bCs/>
                <w:i/>
                <w:color w:val="000000" w:themeColor="text1"/>
              </w:rPr>
              <w:t xml:space="preserve"> </w:t>
            </w:r>
            <w:r w:rsidRPr="005B61BB">
              <w:rPr>
                <w:bCs/>
                <w:i/>
                <w:color w:val="000000" w:themeColor="text1"/>
              </w:rPr>
              <w:t>I.</w:t>
            </w:r>
            <w:r>
              <w:rPr>
                <w:bCs/>
                <w:i/>
                <w:color w:val="000000" w:themeColor="text1"/>
              </w:rPr>
              <w:t xml:space="preserve"> In mix ability groups, discuss the meaning, types and importance of agriculture education by surfing the internet.</w:t>
            </w:r>
          </w:p>
          <w:p w14:paraId="210409B7" w14:textId="77777777" w:rsidR="0088784D" w:rsidRDefault="0088784D" w:rsidP="00EF3F57">
            <w:pPr>
              <w:autoSpaceDE w:val="0"/>
              <w:autoSpaceDN w:val="0"/>
              <w:adjustRightInd w:val="0"/>
              <w:rPr>
                <w:bCs/>
                <w:i/>
                <w:color w:val="000000" w:themeColor="text1"/>
              </w:rPr>
            </w:pPr>
          </w:p>
          <w:p w14:paraId="32F56555" w14:textId="77777777" w:rsidR="0088784D" w:rsidRDefault="0088784D" w:rsidP="00EF3F57">
            <w:pPr>
              <w:autoSpaceDE w:val="0"/>
              <w:autoSpaceDN w:val="0"/>
              <w:adjustRightInd w:val="0"/>
              <w:rPr>
                <w:bCs/>
                <w:i/>
                <w:color w:val="000000" w:themeColor="text1"/>
              </w:rPr>
            </w:pPr>
            <w:r>
              <w:rPr>
                <w:bCs/>
                <w:i/>
                <w:color w:val="000000" w:themeColor="text1"/>
              </w:rPr>
              <w:t>II. Initiate group presentation.</w:t>
            </w:r>
          </w:p>
          <w:p w14:paraId="0B3D3C08" w14:textId="77777777" w:rsidR="0088784D" w:rsidRDefault="0088784D" w:rsidP="00EF3F57">
            <w:pPr>
              <w:autoSpaceDE w:val="0"/>
              <w:autoSpaceDN w:val="0"/>
              <w:adjustRightInd w:val="0"/>
              <w:rPr>
                <w:bCs/>
                <w:i/>
                <w:color w:val="000000" w:themeColor="text1"/>
              </w:rPr>
            </w:pPr>
          </w:p>
          <w:p w14:paraId="4734C3B1" w14:textId="77777777" w:rsidR="0088784D" w:rsidRDefault="0088784D" w:rsidP="00EF3F57">
            <w:pPr>
              <w:autoSpaceDE w:val="0"/>
              <w:autoSpaceDN w:val="0"/>
              <w:adjustRightInd w:val="0"/>
              <w:rPr>
                <w:b/>
                <w:i/>
                <w:color w:val="000000" w:themeColor="text1"/>
              </w:rPr>
            </w:pPr>
          </w:p>
          <w:p w14:paraId="4E442D66" w14:textId="77777777" w:rsidR="0088784D" w:rsidRPr="003E2D92" w:rsidRDefault="0088784D" w:rsidP="00EF3F57">
            <w:pPr>
              <w:autoSpaceDE w:val="0"/>
              <w:autoSpaceDN w:val="0"/>
              <w:adjustRightInd w:val="0"/>
              <w:rPr>
                <w:bCs/>
                <w:i/>
                <w:color w:val="000000" w:themeColor="text1"/>
              </w:rPr>
            </w:pPr>
            <w:r w:rsidRPr="00D94842">
              <w:rPr>
                <w:b/>
                <w:i/>
                <w:color w:val="000000" w:themeColor="text1"/>
              </w:rPr>
              <w:t>Hint</w:t>
            </w:r>
            <w:r>
              <w:rPr>
                <w:bCs/>
                <w:i/>
                <w:color w:val="000000" w:themeColor="text1"/>
              </w:rPr>
              <w:t>: Set grounds rule to discourage teasing of learners with speech problems and those who might give wrong answers.</w:t>
            </w:r>
          </w:p>
          <w:p w14:paraId="288E8290" w14:textId="77777777" w:rsidR="0088784D" w:rsidRPr="003E2D92" w:rsidRDefault="0088784D" w:rsidP="00EF3F57">
            <w:pPr>
              <w:autoSpaceDE w:val="0"/>
              <w:autoSpaceDN w:val="0"/>
              <w:adjustRightInd w:val="0"/>
              <w:rPr>
                <w:b/>
                <w:i/>
                <w:color w:val="000000" w:themeColor="text1"/>
                <w:u w:val="single"/>
              </w:rPr>
            </w:pPr>
          </w:p>
          <w:p w14:paraId="7E33A65A" w14:textId="77777777" w:rsidR="0088784D" w:rsidRDefault="0088784D" w:rsidP="00EF3F57">
            <w:pPr>
              <w:autoSpaceDE w:val="0"/>
              <w:autoSpaceDN w:val="0"/>
              <w:adjustRightInd w:val="0"/>
              <w:rPr>
                <w:b/>
                <w:i/>
                <w:color w:val="000000" w:themeColor="text1"/>
                <w:u w:val="single"/>
              </w:rPr>
            </w:pPr>
          </w:p>
          <w:p w14:paraId="1E81B4F2" w14:textId="77777777" w:rsidR="0088784D" w:rsidRDefault="0088784D" w:rsidP="00EF3F57">
            <w:pPr>
              <w:autoSpaceDE w:val="0"/>
              <w:autoSpaceDN w:val="0"/>
              <w:adjustRightInd w:val="0"/>
              <w:rPr>
                <w:b/>
                <w:i/>
                <w:color w:val="000000" w:themeColor="text1"/>
                <w:u w:val="single"/>
              </w:rPr>
            </w:pPr>
            <w:r w:rsidRPr="003E2D92">
              <w:rPr>
                <w:b/>
                <w:i/>
                <w:color w:val="000000" w:themeColor="text1"/>
                <w:u w:val="single"/>
              </w:rPr>
              <w:t xml:space="preserve">Activity 2 </w:t>
            </w:r>
            <w:r w:rsidRPr="00357633">
              <w:rPr>
                <w:b/>
                <w:i/>
                <w:color w:val="000000" w:themeColor="text1"/>
                <w:u w:val="single"/>
              </w:rPr>
              <w:t xml:space="preserve">(e.g., </w:t>
            </w:r>
            <w:r>
              <w:rPr>
                <w:b/>
                <w:i/>
                <w:color w:val="000000" w:themeColor="text1"/>
                <w:u w:val="single"/>
              </w:rPr>
              <w:t>45</w:t>
            </w:r>
            <w:r w:rsidRPr="00357633">
              <w:rPr>
                <w:b/>
                <w:i/>
                <w:color w:val="000000" w:themeColor="text1"/>
                <w:u w:val="single"/>
              </w:rPr>
              <w:t xml:space="preserve"> minutes)</w:t>
            </w:r>
          </w:p>
          <w:p w14:paraId="71077144" w14:textId="77777777" w:rsidR="0088784D" w:rsidRPr="003E2D92" w:rsidRDefault="0088784D" w:rsidP="00EF3F57">
            <w:pPr>
              <w:autoSpaceDE w:val="0"/>
              <w:autoSpaceDN w:val="0"/>
              <w:adjustRightInd w:val="0"/>
              <w:rPr>
                <w:b/>
                <w:i/>
                <w:color w:val="000000" w:themeColor="text1"/>
                <w:u w:val="single"/>
              </w:rPr>
            </w:pPr>
          </w:p>
          <w:p w14:paraId="4591373D" w14:textId="77777777" w:rsidR="0088784D" w:rsidRDefault="0088784D" w:rsidP="00EF3F57">
            <w:pPr>
              <w:autoSpaceDE w:val="0"/>
              <w:autoSpaceDN w:val="0"/>
              <w:adjustRightInd w:val="0"/>
              <w:contextualSpacing/>
            </w:pPr>
            <w:r>
              <w:rPr>
                <w:i/>
                <w:iCs/>
              </w:rPr>
              <w:t>I.</w:t>
            </w:r>
            <w:r w:rsidRPr="003E2D92">
              <w:rPr>
                <w:i/>
                <w:iCs/>
              </w:rPr>
              <w:t xml:space="preserve"> </w:t>
            </w:r>
            <w:r>
              <w:t xml:space="preserve">In mixed-gender/gender groups, let learners surf the internet to come up with the importance of Agricultural education and make a presentation in class. </w:t>
            </w:r>
          </w:p>
          <w:p w14:paraId="6F00EA9C" w14:textId="77777777" w:rsidR="0088784D" w:rsidRDefault="0088784D" w:rsidP="00EF3F57">
            <w:pPr>
              <w:autoSpaceDE w:val="0"/>
              <w:autoSpaceDN w:val="0"/>
              <w:adjustRightInd w:val="0"/>
              <w:contextualSpacing/>
              <w:rPr>
                <w:b/>
                <w:bCs/>
              </w:rPr>
            </w:pPr>
          </w:p>
          <w:p w14:paraId="11355F81" w14:textId="77777777" w:rsidR="0088784D" w:rsidRPr="00D36789" w:rsidRDefault="0088784D" w:rsidP="00EF3F57">
            <w:pPr>
              <w:autoSpaceDE w:val="0"/>
              <w:autoSpaceDN w:val="0"/>
              <w:adjustRightInd w:val="0"/>
              <w:contextualSpacing/>
              <w:rPr>
                <w:b/>
                <w:bCs/>
              </w:rPr>
            </w:pPr>
            <w:r w:rsidRPr="00D36789">
              <w:rPr>
                <w:b/>
                <w:bCs/>
              </w:rPr>
              <w:t>Hints:</w:t>
            </w:r>
          </w:p>
          <w:p w14:paraId="479DA304" w14:textId="77777777" w:rsidR="0088784D" w:rsidRDefault="0088784D" w:rsidP="00EF3F57">
            <w:pPr>
              <w:autoSpaceDE w:val="0"/>
              <w:autoSpaceDN w:val="0"/>
              <w:adjustRightInd w:val="0"/>
              <w:contextualSpacing/>
            </w:pPr>
            <w:r>
              <w:t xml:space="preserve">i. The teacher should help learners with suitable website links, that they can access the information needed for the presentation. </w:t>
            </w:r>
          </w:p>
          <w:p w14:paraId="0583B16A" w14:textId="77777777" w:rsidR="0088784D" w:rsidRDefault="0088784D" w:rsidP="00EF3F57">
            <w:pPr>
              <w:autoSpaceDE w:val="0"/>
              <w:autoSpaceDN w:val="0"/>
              <w:adjustRightInd w:val="0"/>
              <w:contextualSpacing/>
            </w:pPr>
          </w:p>
          <w:p w14:paraId="2839E4A2" w14:textId="77777777" w:rsidR="0088784D" w:rsidRDefault="0088784D" w:rsidP="00EF3F57">
            <w:pPr>
              <w:autoSpaceDE w:val="0"/>
              <w:autoSpaceDN w:val="0"/>
              <w:adjustRightInd w:val="0"/>
              <w:contextualSpacing/>
            </w:pPr>
            <w:r>
              <w:t xml:space="preserve">ii. The teacher should monitor learners not to veer into unapproved sites. </w:t>
            </w:r>
          </w:p>
          <w:p w14:paraId="5004EC5F" w14:textId="77777777" w:rsidR="0088784D" w:rsidRDefault="0088784D" w:rsidP="00EF3F57">
            <w:pPr>
              <w:autoSpaceDE w:val="0"/>
              <w:autoSpaceDN w:val="0"/>
              <w:adjustRightInd w:val="0"/>
              <w:contextualSpacing/>
            </w:pPr>
          </w:p>
          <w:p w14:paraId="67ECEA53" w14:textId="77777777" w:rsidR="0088784D" w:rsidRDefault="0088784D" w:rsidP="00EF3F57">
            <w:pPr>
              <w:autoSpaceDE w:val="0"/>
              <w:autoSpaceDN w:val="0"/>
              <w:adjustRightInd w:val="0"/>
              <w:contextualSpacing/>
            </w:pPr>
            <w:r>
              <w:t xml:space="preserve">iii. The teacher should ensure that all learners fully participate in the activity to prevent a few learners from hijacking the activity. </w:t>
            </w:r>
          </w:p>
          <w:p w14:paraId="06E66EFD" w14:textId="77777777" w:rsidR="0088784D" w:rsidRDefault="0088784D" w:rsidP="00EF3F57">
            <w:pPr>
              <w:autoSpaceDE w:val="0"/>
              <w:autoSpaceDN w:val="0"/>
              <w:adjustRightInd w:val="0"/>
              <w:contextualSpacing/>
            </w:pPr>
          </w:p>
          <w:p w14:paraId="513C848D" w14:textId="77777777" w:rsidR="0088784D" w:rsidRDefault="0088784D" w:rsidP="00EF3F57">
            <w:pPr>
              <w:autoSpaceDE w:val="0"/>
              <w:autoSpaceDN w:val="0"/>
              <w:adjustRightInd w:val="0"/>
              <w:contextualSpacing/>
            </w:pPr>
            <w:r>
              <w:t xml:space="preserve">iii. Confident learners should be given leading roles in presenting their findings. </w:t>
            </w:r>
          </w:p>
          <w:p w14:paraId="19B5E83F" w14:textId="77777777" w:rsidR="0088784D" w:rsidRDefault="0088784D" w:rsidP="00EF3F57">
            <w:pPr>
              <w:autoSpaceDE w:val="0"/>
              <w:autoSpaceDN w:val="0"/>
              <w:adjustRightInd w:val="0"/>
              <w:contextualSpacing/>
            </w:pPr>
          </w:p>
          <w:p w14:paraId="729B7640" w14:textId="77777777" w:rsidR="0088784D" w:rsidRDefault="0088784D" w:rsidP="00EF3F57">
            <w:pPr>
              <w:autoSpaceDE w:val="0"/>
              <w:autoSpaceDN w:val="0"/>
              <w:adjustRightInd w:val="0"/>
              <w:contextualSpacing/>
            </w:pPr>
            <w:r>
              <w:t xml:space="preserve">iv. A resource person makes a presentation on the entry requirements for pursuing Agriculture and related courses, as well as specializations at higher educational institutions to all learners. </w:t>
            </w:r>
          </w:p>
          <w:p w14:paraId="51146C63" w14:textId="77777777" w:rsidR="0088784D" w:rsidRDefault="0088784D" w:rsidP="00EF3F57">
            <w:pPr>
              <w:autoSpaceDE w:val="0"/>
              <w:autoSpaceDN w:val="0"/>
              <w:adjustRightInd w:val="0"/>
              <w:contextualSpacing/>
            </w:pPr>
          </w:p>
          <w:p w14:paraId="178EE49D" w14:textId="77777777" w:rsidR="0088784D" w:rsidRPr="00741614" w:rsidRDefault="0088784D" w:rsidP="00EF3F57">
            <w:pPr>
              <w:autoSpaceDE w:val="0"/>
              <w:autoSpaceDN w:val="0"/>
              <w:adjustRightInd w:val="0"/>
              <w:contextualSpacing/>
              <w:rPr>
                <w:bCs/>
                <w:iCs/>
                <w:color w:val="000000" w:themeColor="text1"/>
              </w:rPr>
            </w:pPr>
            <w:r>
              <w:t>v. Learners listen to the resource person and ask questions for clarification.</w:t>
            </w:r>
          </w:p>
          <w:p w14:paraId="5FE51BEC" w14:textId="77777777" w:rsidR="0088784D" w:rsidRPr="003E2D92" w:rsidRDefault="0088784D" w:rsidP="00EF3F57">
            <w:pPr>
              <w:autoSpaceDE w:val="0"/>
              <w:autoSpaceDN w:val="0"/>
              <w:adjustRightInd w:val="0"/>
              <w:ind w:left="360"/>
              <w:contextualSpacing/>
              <w:rPr>
                <w:i/>
                <w:iCs/>
                <w:color w:val="000000" w:themeColor="text1"/>
              </w:rPr>
            </w:pPr>
          </w:p>
          <w:p w14:paraId="736D121C" w14:textId="77777777" w:rsidR="0088784D" w:rsidRPr="003E2D92" w:rsidRDefault="0088784D" w:rsidP="00EF3F57">
            <w:pPr>
              <w:autoSpaceDE w:val="0"/>
              <w:autoSpaceDN w:val="0"/>
              <w:adjustRightInd w:val="0"/>
              <w:rPr>
                <w:b/>
                <w:i/>
                <w:color w:val="000000" w:themeColor="text1"/>
                <w:u w:val="single"/>
              </w:rPr>
            </w:pPr>
          </w:p>
          <w:p w14:paraId="3A5CB329" w14:textId="77777777" w:rsidR="0088784D" w:rsidRPr="003E2D92" w:rsidRDefault="0088784D" w:rsidP="00EF3F57">
            <w:pPr>
              <w:widowControl w:val="0"/>
              <w:autoSpaceDE w:val="0"/>
              <w:autoSpaceDN w:val="0"/>
              <w:rPr>
                <w:i/>
                <w:color w:val="000000" w:themeColor="text1"/>
              </w:rPr>
            </w:pPr>
          </w:p>
        </w:tc>
        <w:tc>
          <w:tcPr>
            <w:tcW w:w="2592" w:type="pct"/>
          </w:tcPr>
          <w:p w14:paraId="1151F075" w14:textId="77777777" w:rsidR="0088784D" w:rsidRPr="003E2D92" w:rsidRDefault="0088784D" w:rsidP="00EF3F57">
            <w:pPr>
              <w:spacing w:before="120" w:after="120"/>
              <w:rPr>
                <w:b/>
                <w:i/>
                <w:color w:val="000000" w:themeColor="text1"/>
                <w:u w:val="single"/>
              </w:rPr>
            </w:pPr>
            <w:r w:rsidRPr="003E2D92">
              <w:rPr>
                <w:b/>
                <w:i/>
                <w:color w:val="000000" w:themeColor="text1"/>
                <w:u w:val="single"/>
              </w:rPr>
              <w:lastRenderedPageBreak/>
              <w:t xml:space="preserve">Introductory Activity </w:t>
            </w:r>
          </w:p>
          <w:p w14:paraId="0F8273B3" w14:textId="77777777" w:rsidR="0088784D" w:rsidRPr="003E2D92" w:rsidRDefault="0088784D" w:rsidP="00EF3F57">
            <w:pPr>
              <w:ind w:left="360"/>
              <w:contextualSpacing/>
              <w:rPr>
                <w:i/>
                <w:color w:val="000000" w:themeColor="text1"/>
              </w:rPr>
            </w:pPr>
            <w:r>
              <w:rPr>
                <w:i/>
                <w:iCs/>
              </w:rPr>
              <w:t>I.</w:t>
            </w:r>
            <w:r w:rsidRPr="003E2D92">
              <w:rPr>
                <w:i/>
                <w:iCs/>
              </w:rPr>
              <w:t xml:space="preserve"> </w:t>
            </w:r>
            <w:r>
              <w:rPr>
                <w:i/>
                <w:iCs/>
              </w:rPr>
              <w:t>Think-pair and share the meaning of agricultural education.</w:t>
            </w:r>
          </w:p>
          <w:p w14:paraId="1A9D608A" w14:textId="77777777" w:rsidR="0088784D" w:rsidRDefault="0088784D" w:rsidP="00EF3F57">
            <w:pPr>
              <w:ind w:left="1080"/>
              <w:contextualSpacing/>
              <w:rPr>
                <w:i/>
                <w:iCs/>
              </w:rPr>
            </w:pPr>
          </w:p>
          <w:p w14:paraId="228D3EB0" w14:textId="77777777" w:rsidR="0088784D" w:rsidRPr="003E2D92" w:rsidRDefault="0088784D" w:rsidP="00EF3F57">
            <w:pPr>
              <w:ind w:left="360"/>
              <w:contextualSpacing/>
              <w:rPr>
                <w:i/>
                <w:color w:val="000000" w:themeColor="text1"/>
              </w:rPr>
            </w:pPr>
          </w:p>
          <w:p w14:paraId="1FAAB464" w14:textId="77777777" w:rsidR="0088784D" w:rsidRPr="003E2D92" w:rsidRDefault="0088784D" w:rsidP="00EF3F57">
            <w:pPr>
              <w:ind w:left="1080"/>
              <w:contextualSpacing/>
              <w:rPr>
                <w:i/>
                <w:iCs/>
              </w:rPr>
            </w:pPr>
          </w:p>
          <w:p w14:paraId="72D71A9F" w14:textId="77777777" w:rsidR="0088784D" w:rsidRPr="003E2D92" w:rsidRDefault="0088784D" w:rsidP="00EF3F57">
            <w:pPr>
              <w:ind w:left="1080"/>
              <w:contextualSpacing/>
              <w:rPr>
                <w:i/>
                <w:iCs/>
              </w:rPr>
            </w:pPr>
          </w:p>
          <w:p w14:paraId="41252BBD" w14:textId="77777777" w:rsidR="0088784D" w:rsidRDefault="0088784D" w:rsidP="00EF3F57">
            <w:pPr>
              <w:rPr>
                <w:b/>
                <w:bCs/>
                <w:i/>
                <w:color w:val="000000" w:themeColor="text1"/>
                <w:u w:val="single"/>
              </w:rPr>
            </w:pPr>
          </w:p>
          <w:p w14:paraId="4A0BD3BE" w14:textId="77777777" w:rsidR="0088784D" w:rsidRDefault="0088784D" w:rsidP="00EF3F57">
            <w:pPr>
              <w:rPr>
                <w:b/>
                <w:bCs/>
                <w:i/>
                <w:color w:val="000000" w:themeColor="text1"/>
                <w:u w:val="single"/>
              </w:rPr>
            </w:pPr>
          </w:p>
          <w:p w14:paraId="42C6F0F2" w14:textId="77777777" w:rsidR="0088784D" w:rsidRDefault="0088784D" w:rsidP="00EF3F57">
            <w:pPr>
              <w:rPr>
                <w:b/>
                <w:bCs/>
                <w:i/>
                <w:color w:val="000000" w:themeColor="text1"/>
                <w:u w:val="single"/>
              </w:rPr>
            </w:pPr>
          </w:p>
          <w:p w14:paraId="65165458" w14:textId="77777777" w:rsidR="0088784D" w:rsidRPr="003E2D92" w:rsidRDefault="0088784D" w:rsidP="00EF3F57">
            <w:pPr>
              <w:rPr>
                <w:b/>
                <w:bCs/>
                <w:i/>
                <w:color w:val="000000" w:themeColor="text1"/>
                <w:u w:val="single"/>
              </w:rPr>
            </w:pPr>
            <w:r w:rsidRPr="003E2D92">
              <w:rPr>
                <w:b/>
                <w:bCs/>
                <w:i/>
                <w:color w:val="000000" w:themeColor="text1"/>
                <w:u w:val="single"/>
              </w:rPr>
              <w:t xml:space="preserve">Activity 1 </w:t>
            </w:r>
          </w:p>
          <w:p w14:paraId="24AEAB68" w14:textId="77777777" w:rsidR="0088784D" w:rsidRPr="00612953" w:rsidRDefault="0088784D" w:rsidP="0088784D">
            <w:pPr>
              <w:pStyle w:val="ListParagraph"/>
              <w:numPr>
                <w:ilvl w:val="0"/>
                <w:numId w:val="2"/>
              </w:numPr>
              <w:ind w:left="636" w:hanging="636"/>
              <w:rPr>
                <w:i/>
                <w:color w:val="000000" w:themeColor="text1"/>
              </w:rPr>
            </w:pPr>
            <w:r w:rsidRPr="00612953">
              <w:rPr>
                <w:bCs/>
                <w:i/>
                <w:color w:val="000000" w:themeColor="text1"/>
              </w:rPr>
              <w:t>Discuss the meaning and importance of agriculture education</w:t>
            </w:r>
          </w:p>
          <w:p w14:paraId="5BF27CC9" w14:textId="77777777" w:rsidR="0088784D" w:rsidRPr="003E2D92" w:rsidRDefault="0088784D" w:rsidP="00EF3F57">
            <w:pPr>
              <w:autoSpaceDE w:val="0"/>
              <w:autoSpaceDN w:val="0"/>
              <w:adjustRightInd w:val="0"/>
              <w:rPr>
                <w:b/>
                <w:i/>
                <w:color w:val="000000" w:themeColor="text1"/>
                <w:u w:val="single"/>
              </w:rPr>
            </w:pPr>
          </w:p>
          <w:p w14:paraId="00AA1A38" w14:textId="77777777" w:rsidR="0088784D" w:rsidRDefault="0088784D" w:rsidP="00EF3F57">
            <w:pPr>
              <w:autoSpaceDE w:val="0"/>
              <w:autoSpaceDN w:val="0"/>
              <w:adjustRightInd w:val="0"/>
              <w:rPr>
                <w:b/>
                <w:i/>
                <w:color w:val="000000" w:themeColor="text1"/>
                <w:u w:val="single"/>
              </w:rPr>
            </w:pPr>
          </w:p>
          <w:p w14:paraId="18BC78BD" w14:textId="77777777" w:rsidR="0088784D" w:rsidRDefault="0088784D" w:rsidP="00EF3F57">
            <w:pPr>
              <w:autoSpaceDE w:val="0"/>
              <w:autoSpaceDN w:val="0"/>
              <w:adjustRightInd w:val="0"/>
              <w:rPr>
                <w:bCs/>
                <w:i/>
                <w:color w:val="000000" w:themeColor="text1"/>
              </w:rPr>
            </w:pPr>
          </w:p>
          <w:p w14:paraId="1170AC74" w14:textId="77777777" w:rsidR="0088784D" w:rsidRDefault="0088784D" w:rsidP="00EF3F57">
            <w:pPr>
              <w:autoSpaceDE w:val="0"/>
              <w:autoSpaceDN w:val="0"/>
              <w:adjustRightInd w:val="0"/>
              <w:rPr>
                <w:b/>
                <w:i/>
                <w:color w:val="000000" w:themeColor="text1"/>
                <w:u w:val="single"/>
              </w:rPr>
            </w:pPr>
            <w:r>
              <w:rPr>
                <w:bCs/>
                <w:i/>
                <w:color w:val="000000" w:themeColor="text1"/>
              </w:rPr>
              <w:t>II. Groups take turns to present to the whole class on the meaning, types, and importance of agriculture education</w:t>
            </w:r>
          </w:p>
          <w:p w14:paraId="2A948930" w14:textId="77777777" w:rsidR="0088784D" w:rsidRDefault="0088784D" w:rsidP="00EF3F57">
            <w:pPr>
              <w:autoSpaceDE w:val="0"/>
              <w:autoSpaceDN w:val="0"/>
              <w:adjustRightInd w:val="0"/>
              <w:rPr>
                <w:b/>
                <w:i/>
                <w:color w:val="000000" w:themeColor="text1"/>
                <w:u w:val="single"/>
              </w:rPr>
            </w:pPr>
          </w:p>
          <w:p w14:paraId="1F5FCA9F" w14:textId="77777777" w:rsidR="0088784D" w:rsidRDefault="0088784D" w:rsidP="00EF3F57">
            <w:pPr>
              <w:autoSpaceDE w:val="0"/>
              <w:autoSpaceDN w:val="0"/>
              <w:adjustRightInd w:val="0"/>
              <w:rPr>
                <w:b/>
                <w:i/>
                <w:color w:val="000000" w:themeColor="text1"/>
                <w:u w:val="single"/>
              </w:rPr>
            </w:pPr>
          </w:p>
          <w:p w14:paraId="38ECFF3B" w14:textId="77777777" w:rsidR="0088784D" w:rsidRDefault="0088784D" w:rsidP="00EF3F57">
            <w:pPr>
              <w:autoSpaceDE w:val="0"/>
              <w:autoSpaceDN w:val="0"/>
              <w:adjustRightInd w:val="0"/>
              <w:rPr>
                <w:b/>
                <w:i/>
                <w:color w:val="000000" w:themeColor="text1"/>
                <w:u w:val="single"/>
              </w:rPr>
            </w:pPr>
          </w:p>
          <w:p w14:paraId="770844DF" w14:textId="77777777" w:rsidR="0088784D" w:rsidRDefault="0088784D" w:rsidP="00EF3F57">
            <w:pPr>
              <w:autoSpaceDE w:val="0"/>
              <w:autoSpaceDN w:val="0"/>
              <w:adjustRightInd w:val="0"/>
              <w:rPr>
                <w:b/>
                <w:i/>
                <w:color w:val="000000" w:themeColor="text1"/>
                <w:u w:val="single"/>
              </w:rPr>
            </w:pPr>
          </w:p>
          <w:p w14:paraId="13471DA5" w14:textId="77777777" w:rsidR="0088784D" w:rsidRDefault="0088784D" w:rsidP="00EF3F57">
            <w:pPr>
              <w:autoSpaceDE w:val="0"/>
              <w:autoSpaceDN w:val="0"/>
              <w:adjustRightInd w:val="0"/>
              <w:rPr>
                <w:b/>
                <w:i/>
                <w:color w:val="000000" w:themeColor="text1"/>
                <w:u w:val="single"/>
              </w:rPr>
            </w:pPr>
          </w:p>
          <w:p w14:paraId="2A48F585" w14:textId="77777777" w:rsidR="0088784D" w:rsidRDefault="0088784D" w:rsidP="00EF3F57">
            <w:pPr>
              <w:autoSpaceDE w:val="0"/>
              <w:autoSpaceDN w:val="0"/>
              <w:adjustRightInd w:val="0"/>
              <w:rPr>
                <w:b/>
                <w:i/>
                <w:color w:val="000000" w:themeColor="text1"/>
                <w:u w:val="single"/>
              </w:rPr>
            </w:pPr>
            <w:r w:rsidRPr="003E2D92">
              <w:rPr>
                <w:b/>
                <w:i/>
                <w:color w:val="000000" w:themeColor="text1"/>
                <w:u w:val="single"/>
              </w:rPr>
              <w:t xml:space="preserve">Activity 2 </w:t>
            </w:r>
          </w:p>
          <w:p w14:paraId="4BFFBA18" w14:textId="77777777" w:rsidR="0088784D" w:rsidRPr="003E2D92" w:rsidRDefault="0088784D" w:rsidP="00EF3F57">
            <w:pPr>
              <w:autoSpaceDE w:val="0"/>
              <w:autoSpaceDN w:val="0"/>
              <w:adjustRightInd w:val="0"/>
              <w:rPr>
                <w:b/>
                <w:i/>
                <w:color w:val="000000" w:themeColor="text1"/>
                <w:u w:val="single"/>
              </w:rPr>
            </w:pPr>
          </w:p>
          <w:p w14:paraId="2C930F33" w14:textId="77777777" w:rsidR="0088784D" w:rsidRPr="003E2D92" w:rsidRDefault="0088784D" w:rsidP="00EF3F57">
            <w:pPr>
              <w:autoSpaceDE w:val="0"/>
              <w:autoSpaceDN w:val="0"/>
              <w:adjustRightInd w:val="0"/>
              <w:contextualSpacing/>
              <w:rPr>
                <w:i/>
                <w:iCs/>
                <w:color w:val="000000" w:themeColor="text1"/>
              </w:rPr>
            </w:pPr>
            <w:r w:rsidRPr="003E2D92">
              <w:rPr>
                <w:i/>
                <w:iCs/>
              </w:rPr>
              <w:t xml:space="preserve"> </w:t>
            </w:r>
            <w:r>
              <w:t>In mixed-gender/gender groups, surf the internet to come up with the importance of Agricultural education and make a presentation.</w:t>
            </w:r>
          </w:p>
        </w:tc>
      </w:tr>
      <w:tr w:rsidR="0088784D" w:rsidRPr="003E2D92" w14:paraId="5ACD872F" w14:textId="77777777" w:rsidTr="00EF3F57">
        <w:trPr>
          <w:trHeight w:val="340"/>
        </w:trPr>
        <w:tc>
          <w:tcPr>
            <w:tcW w:w="5000" w:type="pct"/>
            <w:gridSpan w:val="2"/>
            <w:shd w:val="clear" w:color="auto" w:fill="FFF2CC" w:themeFill="accent4" w:themeFillTint="33"/>
          </w:tcPr>
          <w:p w14:paraId="3C6070A0" w14:textId="77777777" w:rsidR="0088784D" w:rsidRPr="003E2D92" w:rsidRDefault="0088784D" w:rsidP="00EF3F57">
            <w:pPr>
              <w:rPr>
                <w:b/>
                <w:bCs/>
                <w:i/>
                <w:iCs/>
              </w:rPr>
            </w:pPr>
            <w:r w:rsidRPr="003E2D92">
              <w:rPr>
                <w:b/>
                <w:bCs/>
              </w:rPr>
              <w:lastRenderedPageBreak/>
              <w:t>Assessment</w:t>
            </w:r>
            <w:r w:rsidRPr="003E2D92">
              <w:rPr>
                <w:b/>
                <w:bCs/>
                <w:lang w:val="en-GB"/>
              </w:rPr>
              <w:t xml:space="preserve"> DoK aligned to the Curriculum and Subject Teacher Manual</w:t>
            </w:r>
          </w:p>
        </w:tc>
      </w:tr>
      <w:tr w:rsidR="0088784D" w:rsidRPr="003E2D92" w14:paraId="07B017D2" w14:textId="77777777" w:rsidTr="00EF3F57">
        <w:trPr>
          <w:trHeight w:val="340"/>
        </w:trPr>
        <w:tc>
          <w:tcPr>
            <w:tcW w:w="5000" w:type="pct"/>
            <w:gridSpan w:val="2"/>
          </w:tcPr>
          <w:p w14:paraId="19C806D8" w14:textId="77777777" w:rsidR="0088784D" w:rsidRPr="003E2D92" w:rsidRDefault="0088784D" w:rsidP="00EF3F57">
            <w:pPr>
              <w:rPr>
                <w:b/>
                <w:bCs/>
                <w:i/>
                <w:iCs/>
              </w:rPr>
            </w:pPr>
            <w:r w:rsidRPr="003E2D92">
              <w:rPr>
                <w:b/>
                <w:bCs/>
                <w:i/>
                <w:iCs/>
              </w:rPr>
              <w:t>Level</w:t>
            </w:r>
            <w:r>
              <w:rPr>
                <w:b/>
                <w:bCs/>
                <w:i/>
                <w:iCs/>
              </w:rPr>
              <w:t xml:space="preserve"> 1</w:t>
            </w:r>
          </w:p>
          <w:p w14:paraId="29BB4E1C" w14:textId="77777777" w:rsidR="0088784D" w:rsidRPr="003E2D92" w:rsidRDefault="0088784D" w:rsidP="00EF3F57">
            <w:pPr>
              <w:rPr>
                <w:i/>
                <w:iCs/>
              </w:rPr>
            </w:pPr>
          </w:p>
          <w:p w14:paraId="11B04025" w14:textId="77777777" w:rsidR="0088784D" w:rsidRDefault="0088784D" w:rsidP="00EF3F57">
            <w:pPr>
              <w:ind w:left="360"/>
              <w:contextualSpacing/>
              <w:rPr>
                <w:i/>
                <w:iCs/>
              </w:rPr>
            </w:pPr>
            <w:r>
              <w:rPr>
                <w:i/>
                <w:iCs/>
              </w:rPr>
              <w:t>1. Identify 2 institutions that offer Agricultural Education in Ghana and indicate their location</w:t>
            </w:r>
          </w:p>
          <w:p w14:paraId="31999938" w14:textId="77777777" w:rsidR="0088784D" w:rsidRDefault="0088784D" w:rsidP="00EF3F57">
            <w:pPr>
              <w:ind w:left="360"/>
              <w:contextualSpacing/>
              <w:rPr>
                <w:i/>
                <w:iCs/>
              </w:rPr>
            </w:pPr>
            <w:r>
              <w:rPr>
                <w:i/>
                <w:iCs/>
              </w:rPr>
              <w:t>II. State the types of Agricultural Education</w:t>
            </w:r>
            <w:r w:rsidRPr="003E2D92">
              <w:rPr>
                <w:i/>
                <w:iCs/>
              </w:rPr>
              <w:t xml:space="preserve"> </w:t>
            </w:r>
          </w:p>
          <w:p w14:paraId="6C97C1A6" w14:textId="77777777" w:rsidR="0088784D" w:rsidRDefault="0088784D" w:rsidP="00EF3F57">
            <w:pPr>
              <w:ind w:left="360"/>
              <w:contextualSpacing/>
              <w:rPr>
                <w:i/>
                <w:iCs/>
              </w:rPr>
            </w:pPr>
          </w:p>
          <w:p w14:paraId="14ECE203" w14:textId="77777777" w:rsidR="0088784D" w:rsidRDefault="0088784D" w:rsidP="00EF3F57">
            <w:pPr>
              <w:rPr>
                <w:b/>
                <w:bCs/>
                <w:i/>
                <w:iCs/>
              </w:rPr>
            </w:pPr>
            <w:r w:rsidRPr="009F1B08">
              <w:rPr>
                <w:b/>
                <w:bCs/>
                <w:i/>
                <w:iCs/>
              </w:rPr>
              <w:t>Level 2</w:t>
            </w:r>
          </w:p>
          <w:p w14:paraId="5EA7455C" w14:textId="77777777" w:rsidR="0088784D" w:rsidRDefault="0088784D" w:rsidP="00EF3F57">
            <w:pPr>
              <w:ind w:left="360"/>
              <w:contextualSpacing/>
              <w:rPr>
                <w:i/>
                <w:iCs/>
              </w:rPr>
            </w:pPr>
            <w:r w:rsidRPr="009F1B08">
              <w:t>1.</w:t>
            </w:r>
            <w:r>
              <w:rPr>
                <w:b/>
                <w:bCs/>
                <w:i/>
                <w:iCs/>
              </w:rPr>
              <w:t xml:space="preserve"> </w:t>
            </w:r>
            <w:r>
              <w:rPr>
                <w:i/>
                <w:iCs/>
              </w:rPr>
              <w:t>What is Agricultural Education?</w:t>
            </w:r>
          </w:p>
          <w:p w14:paraId="521CC412" w14:textId="77777777" w:rsidR="0088784D" w:rsidRDefault="0088784D" w:rsidP="00EF3F57">
            <w:pPr>
              <w:ind w:left="360"/>
              <w:contextualSpacing/>
              <w:rPr>
                <w:i/>
                <w:iCs/>
              </w:rPr>
            </w:pPr>
            <w:r>
              <w:rPr>
                <w:i/>
                <w:iCs/>
              </w:rPr>
              <w:t>2. Why is Informal Agricultural Education is important?</w:t>
            </w:r>
          </w:p>
          <w:p w14:paraId="349AC4BA" w14:textId="77777777" w:rsidR="0088784D" w:rsidRDefault="0088784D" w:rsidP="00EF3F57">
            <w:pPr>
              <w:ind w:left="360"/>
              <w:contextualSpacing/>
              <w:rPr>
                <w:i/>
                <w:iCs/>
              </w:rPr>
            </w:pPr>
          </w:p>
          <w:p w14:paraId="3079D369" w14:textId="77777777" w:rsidR="0088784D" w:rsidRDefault="0088784D" w:rsidP="00EF3F57">
            <w:pPr>
              <w:rPr>
                <w:b/>
                <w:bCs/>
                <w:i/>
                <w:iCs/>
              </w:rPr>
            </w:pPr>
            <w:r w:rsidRPr="009F1B08">
              <w:rPr>
                <w:b/>
                <w:bCs/>
                <w:i/>
                <w:iCs/>
              </w:rPr>
              <w:t>Level 3</w:t>
            </w:r>
          </w:p>
          <w:p w14:paraId="4CB033B1" w14:textId="77777777" w:rsidR="0088784D" w:rsidRPr="009F1B08" w:rsidRDefault="0088784D" w:rsidP="00EF3F57">
            <w:pPr>
              <w:rPr>
                <w:b/>
                <w:bCs/>
                <w:i/>
                <w:iCs/>
              </w:rPr>
            </w:pPr>
          </w:p>
          <w:p w14:paraId="1EBBF142" w14:textId="77777777" w:rsidR="0088784D" w:rsidRPr="009F1B08" w:rsidRDefault="0088784D" w:rsidP="00EF3F57">
            <w:r>
              <w:t xml:space="preserve">    </w:t>
            </w:r>
            <w:r w:rsidRPr="009F1B08">
              <w:t>1. To what extent is agricultural education beneficial to society?</w:t>
            </w:r>
          </w:p>
          <w:p w14:paraId="2B23304B" w14:textId="77777777" w:rsidR="0088784D" w:rsidRDefault="0088784D" w:rsidP="00EF3F57">
            <w:pPr>
              <w:rPr>
                <w:b/>
                <w:bCs/>
                <w:i/>
                <w:iCs/>
              </w:rPr>
            </w:pPr>
            <w:r>
              <w:t xml:space="preserve">    </w:t>
            </w:r>
            <w:r w:rsidRPr="009F1B08">
              <w:t xml:space="preserve">2. </w:t>
            </w:r>
            <w:r>
              <w:t>C</w:t>
            </w:r>
            <w:r w:rsidRPr="009F1B08">
              <w:t>ompare and contrast at least 2 characteristics of formal and non-formal education</w:t>
            </w:r>
          </w:p>
          <w:p w14:paraId="00007362" w14:textId="77777777" w:rsidR="0088784D" w:rsidRDefault="0088784D" w:rsidP="00EF3F57">
            <w:pPr>
              <w:rPr>
                <w:b/>
                <w:bCs/>
                <w:i/>
                <w:iCs/>
              </w:rPr>
            </w:pPr>
          </w:p>
          <w:p w14:paraId="2C572AAE" w14:textId="77777777" w:rsidR="0088784D" w:rsidRDefault="0088784D" w:rsidP="00EF3F57">
            <w:pPr>
              <w:rPr>
                <w:b/>
                <w:bCs/>
                <w:i/>
                <w:iCs/>
              </w:rPr>
            </w:pPr>
            <w:r>
              <w:rPr>
                <w:b/>
                <w:bCs/>
                <w:i/>
                <w:iCs/>
              </w:rPr>
              <w:t>Level 4</w:t>
            </w:r>
          </w:p>
          <w:p w14:paraId="270D11E8" w14:textId="77777777" w:rsidR="0088784D" w:rsidRPr="009F1B08" w:rsidRDefault="0088784D" w:rsidP="00EF3F57">
            <w:pPr>
              <w:rPr>
                <w:i/>
                <w:iCs/>
              </w:rPr>
            </w:pPr>
            <w:r>
              <w:rPr>
                <w:i/>
                <w:iCs/>
              </w:rPr>
              <w:t xml:space="preserve">   </w:t>
            </w:r>
            <w:r w:rsidRPr="009F1B08">
              <w:rPr>
                <w:i/>
                <w:iCs/>
              </w:rPr>
              <w:t>1. Debate on the topic, Ghana’s economy cannot survive without agricultural education?</w:t>
            </w:r>
          </w:p>
          <w:p w14:paraId="3B74B77D" w14:textId="77777777" w:rsidR="0088784D" w:rsidRPr="003E2D92" w:rsidRDefault="0088784D" w:rsidP="00EF3F57">
            <w:pPr>
              <w:rPr>
                <w:b/>
                <w:bCs/>
                <w:i/>
                <w:iCs/>
              </w:rPr>
            </w:pPr>
            <w:r>
              <w:rPr>
                <w:i/>
                <w:iCs/>
              </w:rPr>
              <w:t xml:space="preserve">  </w:t>
            </w:r>
            <w:r w:rsidRPr="009F1B08">
              <w:rPr>
                <w:i/>
                <w:iCs/>
              </w:rPr>
              <w:t>2. How can Agricultural education enhance the livelihoods of individuals and promote economic development of the nation</w:t>
            </w:r>
          </w:p>
        </w:tc>
      </w:tr>
      <w:tr w:rsidR="0088784D" w:rsidRPr="003E2D92" w14:paraId="3B2B3155" w14:textId="77777777" w:rsidTr="00EF3F57">
        <w:trPr>
          <w:trHeight w:val="340"/>
        </w:trPr>
        <w:tc>
          <w:tcPr>
            <w:tcW w:w="5000" w:type="pct"/>
            <w:gridSpan w:val="2"/>
            <w:shd w:val="clear" w:color="auto" w:fill="FFF2CC" w:themeFill="accent4" w:themeFillTint="33"/>
            <w:vAlign w:val="center"/>
          </w:tcPr>
          <w:p w14:paraId="098E8BDD" w14:textId="77777777" w:rsidR="0088784D" w:rsidRPr="003E2D92" w:rsidRDefault="0088784D" w:rsidP="00EF3F57">
            <w:pPr>
              <w:jc w:val="center"/>
              <w:rPr>
                <w:b/>
                <w:bCs/>
                <w:lang w:val="en-GB"/>
              </w:rPr>
            </w:pPr>
            <w:r w:rsidRPr="003E2D92">
              <w:rPr>
                <w:b/>
                <w:bCs/>
                <w:lang w:val="en-GB"/>
              </w:rPr>
              <w:t xml:space="preserve">Lesson Closure </w:t>
            </w:r>
          </w:p>
          <w:p w14:paraId="3C985615" w14:textId="77777777" w:rsidR="0088784D" w:rsidRPr="003E2D92" w:rsidRDefault="0088784D" w:rsidP="00EF3F57">
            <w:pPr>
              <w:jc w:val="center"/>
              <w:rPr>
                <w:b/>
                <w:bCs/>
                <w:i/>
                <w:iCs/>
                <w:color w:val="FF0000"/>
              </w:rPr>
            </w:pPr>
            <w:r w:rsidRPr="003E2D92">
              <w:rPr>
                <w:b/>
                <w:bCs/>
                <w:i/>
                <w:iCs/>
                <w:color w:val="FF0000"/>
              </w:rPr>
              <w:t>In completing this part, refer to the Essential Questions to check that learning has taken place.</w:t>
            </w:r>
          </w:p>
        </w:tc>
      </w:tr>
      <w:tr w:rsidR="0088784D" w:rsidRPr="003E2D92" w14:paraId="57D41E8D" w14:textId="77777777" w:rsidTr="00EF3F57">
        <w:trPr>
          <w:trHeight w:val="1296"/>
        </w:trPr>
        <w:tc>
          <w:tcPr>
            <w:tcW w:w="5000" w:type="pct"/>
            <w:gridSpan w:val="2"/>
            <w:shd w:val="clear" w:color="auto" w:fill="auto"/>
          </w:tcPr>
          <w:p w14:paraId="03104B38" w14:textId="77777777" w:rsidR="0088784D" w:rsidRPr="003E2D92" w:rsidRDefault="0088784D" w:rsidP="00EF3F57">
            <w:pPr>
              <w:spacing w:before="120" w:after="120"/>
              <w:rPr>
                <w:rFonts w:eastAsiaTheme="minorHAnsi"/>
                <w:b/>
                <w:i/>
                <w:u w:val="single"/>
                <w:lang w:eastAsia="en-US"/>
              </w:rPr>
            </w:pPr>
            <w:r w:rsidRPr="003E2D92">
              <w:rPr>
                <w:rFonts w:eastAsiaTheme="minorHAnsi"/>
                <w:b/>
                <w:i/>
                <w:u w:val="single"/>
                <w:lang w:eastAsia="en-US"/>
              </w:rPr>
              <w:t xml:space="preserve">Activity </w:t>
            </w:r>
            <w:r>
              <w:rPr>
                <w:b/>
                <w:i/>
                <w:color w:val="000000" w:themeColor="text1"/>
                <w:u w:val="single"/>
              </w:rPr>
              <w:t>(10 minutes)</w:t>
            </w:r>
          </w:p>
          <w:p w14:paraId="232265CF" w14:textId="77777777" w:rsidR="0088784D" w:rsidRDefault="0088784D" w:rsidP="00EF3F57">
            <w:pPr>
              <w:spacing w:before="120" w:after="120"/>
              <w:ind w:left="360"/>
              <w:rPr>
                <w:rFonts w:eastAsiaTheme="minorHAnsi"/>
                <w:i/>
                <w:lang w:eastAsia="en-US"/>
              </w:rPr>
            </w:pPr>
            <w:r>
              <w:rPr>
                <w:rFonts w:eastAsiaTheme="minorHAnsi"/>
                <w:i/>
                <w:lang w:eastAsia="en-US"/>
              </w:rPr>
              <w:t>a)</w:t>
            </w:r>
            <w:r w:rsidRPr="003E2D92">
              <w:rPr>
                <w:rFonts w:eastAsiaTheme="minorHAnsi"/>
                <w:i/>
                <w:lang w:eastAsia="en-US"/>
              </w:rPr>
              <w:t xml:space="preserve"> </w:t>
            </w:r>
            <w:r>
              <w:rPr>
                <w:rFonts w:eastAsiaTheme="minorHAnsi"/>
                <w:i/>
                <w:lang w:eastAsia="en-US"/>
              </w:rPr>
              <w:t>Debrief by asking learners questions on what they have learnt and whether it has some links with the essential questions.</w:t>
            </w:r>
          </w:p>
          <w:p w14:paraId="79A86E18" w14:textId="77777777" w:rsidR="0088784D" w:rsidRDefault="0088784D" w:rsidP="00EF3F57">
            <w:pPr>
              <w:spacing w:before="120" w:after="120"/>
              <w:ind w:left="360"/>
              <w:rPr>
                <w:rFonts w:eastAsiaTheme="minorHAnsi"/>
                <w:i/>
                <w:lang w:eastAsia="en-US"/>
              </w:rPr>
            </w:pPr>
            <w:r>
              <w:rPr>
                <w:rFonts w:eastAsiaTheme="minorHAnsi"/>
                <w:i/>
                <w:lang w:eastAsia="en-US"/>
              </w:rPr>
              <w:t>b) Summarize key points and fill in gabs left by learners.</w:t>
            </w:r>
          </w:p>
          <w:p w14:paraId="4D9492E4" w14:textId="77777777" w:rsidR="0088784D" w:rsidRPr="003E2D92" w:rsidRDefault="0088784D" w:rsidP="00EF3F57">
            <w:pPr>
              <w:spacing w:before="120" w:after="120"/>
              <w:rPr>
                <w:rFonts w:eastAsiaTheme="minorHAnsi"/>
                <w:i/>
                <w:lang w:eastAsia="en-US"/>
              </w:rPr>
            </w:pPr>
            <w:r>
              <w:rPr>
                <w:rFonts w:eastAsiaTheme="minorHAnsi"/>
                <w:i/>
                <w:lang w:eastAsia="en-US"/>
              </w:rPr>
              <w:t>c) Ask learners to read on meaning of on the types of Agricultural education.</w:t>
            </w:r>
            <w:r w:rsidRPr="003E2D92">
              <w:rPr>
                <w:rFonts w:eastAsiaTheme="minorHAnsi"/>
                <w:i/>
                <w:lang w:eastAsia="en-US"/>
              </w:rPr>
              <w:t xml:space="preserve"> </w:t>
            </w:r>
          </w:p>
        </w:tc>
      </w:tr>
      <w:tr w:rsidR="0088784D" w:rsidRPr="003E2D92" w14:paraId="750D00F4" w14:textId="77777777" w:rsidTr="00EF3F57">
        <w:trPr>
          <w:trHeight w:val="340"/>
        </w:trPr>
        <w:tc>
          <w:tcPr>
            <w:tcW w:w="5000" w:type="pct"/>
            <w:gridSpan w:val="2"/>
            <w:shd w:val="clear" w:color="auto" w:fill="FFF2CC" w:themeFill="accent4" w:themeFillTint="33"/>
            <w:vAlign w:val="center"/>
          </w:tcPr>
          <w:p w14:paraId="7FA4EC5F" w14:textId="77777777" w:rsidR="0088784D" w:rsidRPr="003E2D92" w:rsidRDefault="0088784D" w:rsidP="00EF3F57">
            <w:pPr>
              <w:jc w:val="center"/>
              <w:rPr>
                <w:b/>
                <w:bCs/>
              </w:rPr>
            </w:pPr>
            <w:r w:rsidRPr="003E2D92">
              <w:rPr>
                <w:b/>
                <w:bCs/>
              </w:rPr>
              <w:t>Reflection &amp; Remarks</w:t>
            </w:r>
          </w:p>
        </w:tc>
      </w:tr>
      <w:tr w:rsidR="0088784D" w:rsidRPr="003E2D92" w14:paraId="6A4481B3" w14:textId="77777777" w:rsidTr="00EF3F57">
        <w:trPr>
          <w:trHeight w:val="340"/>
        </w:trPr>
        <w:tc>
          <w:tcPr>
            <w:tcW w:w="5000" w:type="pct"/>
            <w:gridSpan w:val="2"/>
            <w:vAlign w:val="center"/>
          </w:tcPr>
          <w:p w14:paraId="0EEA8801" w14:textId="77777777" w:rsidR="0088784D" w:rsidRPr="003E2D92" w:rsidRDefault="0088784D" w:rsidP="00EF3F57">
            <w:pPr>
              <w:widowControl w:val="0"/>
              <w:autoSpaceDE w:val="0"/>
              <w:autoSpaceDN w:val="0"/>
              <w:ind w:left="107"/>
              <w:jc w:val="both"/>
              <w:rPr>
                <w:rFonts w:eastAsia="Calibri"/>
                <w:i/>
                <w:lang w:eastAsia="en-US"/>
              </w:rPr>
            </w:pPr>
          </w:p>
          <w:p w14:paraId="56704F7A" w14:textId="77777777" w:rsidR="0088784D" w:rsidRPr="003E2D92" w:rsidRDefault="0088784D" w:rsidP="00EF3F57">
            <w:pPr>
              <w:widowControl w:val="0"/>
              <w:autoSpaceDE w:val="0"/>
              <w:autoSpaceDN w:val="0"/>
              <w:ind w:left="107"/>
              <w:jc w:val="both"/>
              <w:rPr>
                <w:rFonts w:eastAsia="Calibri"/>
                <w:i/>
                <w:lang w:eastAsia="en-US"/>
              </w:rPr>
            </w:pPr>
          </w:p>
          <w:p w14:paraId="2DA5CF3E" w14:textId="77777777" w:rsidR="0088784D" w:rsidRPr="003E2D92" w:rsidRDefault="0088784D" w:rsidP="00EF3F57">
            <w:pPr>
              <w:widowControl w:val="0"/>
              <w:autoSpaceDE w:val="0"/>
              <w:autoSpaceDN w:val="0"/>
              <w:ind w:left="107"/>
              <w:jc w:val="both"/>
              <w:rPr>
                <w:rFonts w:eastAsia="Calibri"/>
                <w:i/>
                <w:lang w:eastAsia="en-US"/>
              </w:rPr>
            </w:pPr>
          </w:p>
          <w:p w14:paraId="4D0C41C8" w14:textId="77777777" w:rsidR="0088784D" w:rsidRPr="003E2D92" w:rsidRDefault="0088784D" w:rsidP="00EF3F57">
            <w:pPr>
              <w:widowControl w:val="0"/>
              <w:autoSpaceDE w:val="0"/>
              <w:autoSpaceDN w:val="0"/>
              <w:ind w:left="107"/>
              <w:jc w:val="both"/>
              <w:rPr>
                <w:rFonts w:eastAsia="Calibri"/>
                <w:i/>
                <w:lang w:eastAsia="en-US"/>
              </w:rPr>
            </w:pPr>
          </w:p>
        </w:tc>
      </w:tr>
      <w:tr w:rsidR="0088784D" w:rsidRPr="003E2D92" w14:paraId="23785E06" w14:textId="77777777" w:rsidTr="00EF3F57">
        <w:trPr>
          <w:trHeight w:val="340"/>
        </w:trPr>
        <w:tc>
          <w:tcPr>
            <w:tcW w:w="4997" w:type="pct"/>
            <w:gridSpan w:val="2"/>
            <w:shd w:val="clear" w:color="auto" w:fill="FFF2CC" w:themeFill="accent4" w:themeFillTint="33"/>
            <w:vAlign w:val="center"/>
          </w:tcPr>
          <w:p w14:paraId="6130AD61" w14:textId="77777777" w:rsidR="0088784D" w:rsidRPr="003E2D92" w:rsidRDefault="0088784D" w:rsidP="00EF3F57">
            <w:pPr>
              <w:jc w:val="center"/>
              <w:rPr>
                <w:b/>
                <w:bCs/>
              </w:rPr>
            </w:pPr>
            <w:r w:rsidRPr="003E2D92">
              <w:rPr>
                <w:b/>
                <w:color w:val="000000" w:themeColor="text1"/>
              </w:rPr>
              <w:t>Lesson 2</w:t>
            </w:r>
          </w:p>
        </w:tc>
      </w:tr>
      <w:tr w:rsidR="0088784D" w:rsidRPr="003E2D92" w14:paraId="4D1BDD0C" w14:textId="77777777" w:rsidTr="00EF3F57">
        <w:trPr>
          <w:trHeight w:val="340"/>
        </w:trPr>
        <w:tc>
          <w:tcPr>
            <w:tcW w:w="4997" w:type="pct"/>
            <w:gridSpan w:val="2"/>
            <w:shd w:val="clear" w:color="auto" w:fill="FFF2CC" w:themeFill="accent4" w:themeFillTint="33"/>
            <w:vAlign w:val="center"/>
          </w:tcPr>
          <w:p w14:paraId="5BBBC25A" w14:textId="77777777" w:rsidR="0088784D" w:rsidRPr="003E2D92" w:rsidRDefault="0088784D" w:rsidP="00EF3F57">
            <w:pPr>
              <w:jc w:val="center"/>
              <w:rPr>
                <w:b/>
                <w:bCs/>
              </w:rPr>
            </w:pPr>
            <w:r w:rsidRPr="003E2D92">
              <w:rPr>
                <w:b/>
                <w:bCs/>
              </w:rPr>
              <w:t>Main Lesson</w:t>
            </w:r>
            <w:r w:rsidRPr="003E2D92">
              <w:rPr>
                <w:b/>
                <w:bCs/>
                <w:lang w:val="en-GB"/>
              </w:rPr>
              <w:t xml:space="preserve"> drawing on Concepts, Skills and Competencies to reinforce as in the Subject Teacher Manual</w:t>
            </w:r>
          </w:p>
        </w:tc>
      </w:tr>
      <w:tr w:rsidR="0088784D" w:rsidRPr="003E2D92" w14:paraId="0656A824" w14:textId="77777777" w:rsidTr="00EF3F57">
        <w:trPr>
          <w:trHeight w:val="340"/>
        </w:trPr>
        <w:tc>
          <w:tcPr>
            <w:tcW w:w="2405" w:type="pct"/>
            <w:shd w:val="clear" w:color="auto" w:fill="FFF2CC" w:themeFill="accent4" w:themeFillTint="33"/>
            <w:vAlign w:val="center"/>
          </w:tcPr>
          <w:p w14:paraId="40FBF3D8" w14:textId="77777777" w:rsidR="0088784D" w:rsidRPr="003E2D92" w:rsidRDefault="0088784D" w:rsidP="00EF3F57">
            <w:pPr>
              <w:jc w:val="center"/>
              <w:rPr>
                <w:b/>
                <w:bCs/>
                <w:i/>
              </w:rPr>
            </w:pPr>
            <w:r w:rsidRPr="003E2D92">
              <w:rPr>
                <w:b/>
                <w:bCs/>
                <w:i/>
              </w:rPr>
              <w:t xml:space="preserve">Teacher Activity </w:t>
            </w:r>
          </w:p>
        </w:tc>
        <w:tc>
          <w:tcPr>
            <w:tcW w:w="2592" w:type="pct"/>
            <w:shd w:val="clear" w:color="auto" w:fill="FFF2CC" w:themeFill="accent4" w:themeFillTint="33"/>
            <w:vAlign w:val="center"/>
          </w:tcPr>
          <w:p w14:paraId="1CC6812F" w14:textId="77777777" w:rsidR="0088784D" w:rsidRPr="003E2D92" w:rsidRDefault="0088784D" w:rsidP="00EF3F57">
            <w:pPr>
              <w:jc w:val="center"/>
              <w:rPr>
                <w:b/>
                <w:bCs/>
                <w:i/>
              </w:rPr>
            </w:pPr>
            <w:r w:rsidRPr="003E2D92">
              <w:rPr>
                <w:b/>
                <w:bCs/>
                <w:i/>
              </w:rPr>
              <w:t>Learner Activity</w:t>
            </w:r>
          </w:p>
        </w:tc>
      </w:tr>
      <w:tr w:rsidR="0088784D" w:rsidRPr="003E2D92" w14:paraId="36DAADCC" w14:textId="77777777" w:rsidTr="00EF3F57">
        <w:trPr>
          <w:trHeight w:val="340"/>
        </w:trPr>
        <w:tc>
          <w:tcPr>
            <w:tcW w:w="4997" w:type="pct"/>
            <w:gridSpan w:val="2"/>
            <w:shd w:val="clear" w:color="auto" w:fill="auto"/>
            <w:vAlign w:val="center"/>
          </w:tcPr>
          <w:p w14:paraId="457D2C2B" w14:textId="77777777" w:rsidR="0088784D" w:rsidRPr="00357633" w:rsidRDefault="0088784D" w:rsidP="00EF3F57">
            <w:pPr>
              <w:widowControl w:val="0"/>
              <w:autoSpaceDE w:val="0"/>
              <w:autoSpaceDN w:val="0"/>
              <w:spacing w:line="265" w:lineRule="exact"/>
              <w:jc w:val="both"/>
              <w:rPr>
                <w:b/>
                <w:i/>
                <w:color w:val="000000" w:themeColor="text1"/>
                <w:u w:val="single"/>
              </w:rPr>
            </w:pPr>
            <w:r w:rsidRPr="00357633">
              <w:rPr>
                <w:rFonts w:asciiTheme="majorBidi" w:eastAsia="Calibri" w:hAnsiTheme="majorBidi" w:cstheme="majorBidi"/>
                <w:b/>
                <w:bCs/>
                <w:i/>
                <w:iCs/>
                <w:u w:val="single"/>
                <w:lang w:eastAsia="en-US"/>
              </w:rPr>
              <w:t>Starter</w:t>
            </w:r>
            <w:r w:rsidRPr="00357633">
              <w:rPr>
                <w:rFonts w:asciiTheme="majorBidi" w:eastAsia="Calibri" w:hAnsiTheme="majorBidi" w:cstheme="majorBidi"/>
                <w:b/>
                <w:bCs/>
                <w:u w:val="single"/>
                <w:lang w:eastAsia="en-US"/>
              </w:rPr>
              <w:t xml:space="preserve"> </w:t>
            </w:r>
            <w:r w:rsidRPr="00357633">
              <w:rPr>
                <w:b/>
                <w:i/>
                <w:color w:val="000000" w:themeColor="text1"/>
                <w:u w:val="single"/>
              </w:rPr>
              <w:t xml:space="preserve">Activity (e.g., </w:t>
            </w:r>
            <w:r>
              <w:rPr>
                <w:b/>
                <w:i/>
                <w:color w:val="000000" w:themeColor="text1"/>
                <w:u w:val="single"/>
              </w:rPr>
              <w:t>5</w:t>
            </w:r>
            <w:r w:rsidRPr="00357633">
              <w:rPr>
                <w:b/>
                <w:i/>
                <w:color w:val="000000" w:themeColor="text1"/>
                <w:u w:val="single"/>
              </w:rPr>
              <w:t xml:space="preserve"> minutes)</w:t>
            </w:r>
          </w:p>
          <w:p w14:paraId="6E144536" w14:textId="77777777" w:rsidR="0088784D" w:rsidRPr="003E2D92" w:rsidRDefault="0088784D" w:rsidP="00EF3F57">
            <w:pPr>
              <w:widowControl w:val="0"/>
              <w:autoSpaceDE w:val="0"/>
              <w:autoSpaceDN w:val="0"/>
              <w:spacing w:line="265" w:lineRule="exact"/>
              <w:jc w:val="both"/>
              <w:rPr>
                <w:i/>
                <w:color w:val="000000" w:themeColor="text1"/>
              </w:rPr>
            </w:pPr>
            <w:r w:rsidRPr="003E2D92">
              <w:rPr>
                <w:i/>
                <w:color w:val="000000" w:themeColor="text1"/>
              </w:rPr>
              <w:t xml:space="preserve"> </w:t>
            </w:r>
          </w:p>
          <w:p w14:paraId="1AB00F6C" w14:textId="77777777" w:rsidR="0088784D" w:rsidRDefault="0088784D" w:rsidP="00EF3F57">
            <w:pPr>
              <w:widowControl w:val="0"/>
              <w:autoSpaceDE w:val="0"/>
              <w:autoSpaceDN w:val="0"/>
              <w:spacing w:line="265" w:lineRule="exact"/>
              <w:jc w:val="both"/>
              <w:rPr>
                <w:bCs/>
                <w:color w:val="000000" w:themeColor="text1"/>
              </w:rPr>
            </w:pPr>
            <w:r>
              <w:rPr>
                <w:bCs/>
                <w:color w:val="000000" w:themeColor="text1"/>
              </w:rPr>
              <w:t>Review learners’ previous knowledge using real life examples from their community by asking them of the meaning, importance of Agricultural education.</w:t>
            </w:r>
          </w:p>
          <w:p w14:paraId="6F4C5DCD" w14:textId="77777777" w:rsidR="0088784D" w:rsidRPr="003E2D92" w:rsidRDefault="0088784D" w:rsidP="00EF3F57">
            <w:pPr>
              <w:rPr>
                <w:b/>
                <w:bCs/>
                <w:i/>
              </w:rPr>
            </w:pPr>
            <w:r>
              <w:rPr>
                <w:bCs/>
                <w:color w:val="000000" w:themeColor="text1"/>
              </w:rPr>
              <w:t>Ask learners to present their findings in class using think-pair share.</w:t>
            </w:r>
          </w:p>
          <w:p w14:paraId="5FB76AD2" w14:textId="77777777" w:rsidR="0088784D" w:rsidRPr="003E2D92" w:rsidRDefault="0088784D" w:rsidP="00EF3F57">
            <w:pPr>
              <w:jc w:val="center"/>
              <w:rPr>
                <w:b/>
                <w:bCs/>
                <w:i/>
              </w:rPr>
            </w:pPr>
          </w:p>
          <w:p w14:paraId="1A89E31E" w14:textId="77777777" w:rsidR="0088784D" w:rsidRPr="003E2D92" w:rsidRDefault="0088784D" w:rsidP="00EF3F57">
            <w:pPr>
              <w:jc w:val="center"/>
              <w:rPr>
                <w:b/>
                <w:bCs/>
                <w:i/>
              </w:rPr>
            </w:pPr>
          </w:p>
        </w:tc>
      </w:tr>
      <w:tr w:rsidR="0088784D" w:rsidRPr="003E2D92" w14:paraId="089382D0" w14:textId="77777777" w:rsidTr="00EF3F57">
        <w:trPr>
          <w:trHeight w:val="340"/>
        </w:trPr>
        <w:tc>
          <w:tcPr>
            <w:tcW w:w="2405" w:type="pct"/>
          </w:tcPr>
          <w:p w14:paraId="7E4A31EA" w14:textId="77777777" w:rsidR="0088784D" w:rsidRPr="003E2D92" w:rsidRDefault="0088784D" w:rsidP="00EF3F57">
            <w:pPr>
              <w:autoSpaceDE w:val="0"/>
              <w:autoSpaceDN w:val="0"/>
              <w:adjustRightInd w:val="0"/>
              <w:rPr>
                <w:b/>
                <w:i/>
                <w:color w:val="000000" w:themeColor="text1"/>
                <w:u w:val="single"/>
              </w:rPr>
            </w:pPr>
            <w:r w:rsidRPr="003E2D92">
              <w:rPr>
                <w:b/>
                <w:i/>
                <w:color w:val="000000" w:themeColor="text1"/>
                <w:u w:val="single"/>
              </w:rPr>
              <w:lastRenderedPageBreak/>
              <w:t xml:space="preserve">Introductory activity </w:t>
            </w:r>
            <w:r>
              <w:rPr>
                <w:b/>
                <w:i/>
                <w:color w:val="000000" w:themeColor="text1"/>
                <w:u w:val="single"/>
              </w:rPr>
              <w:t>(e.g., 15 minutes)</w:t>
            </w:r>
          </w:p>
          <w:p w14:paraId="7F69D0CB" w14:textId="77777777" w:rsidR="0088784D" w:rsidRPr="003E2D92" w:rsidRDefault="0088784D" w:rsidP="00EF3F57">
            <w:pPr>
              <w:autoSpaceDE w:val="0"/>
              <w:autoSpaceDN w:val="0"/>
              <w:adjustRightInd w:val="0"/>
              <w:contextualSpacing/>
              <w:rPr>
                <w:bCs/>
                <w:i/>
                <w:color w:val="000000" w:themeColor="text1"/>
              </w:rPr>
            </w:pPr>
            <w:r>
              <w:rPr>
                <w:i/>
                <w:color w:val="000000" w:themeColor="text1"/>
              </w:rPr>
              <w:t>Let learners think-pair and share the importance of agricultural education and come up with them.</w:t>
            </w:r>
          </w:p>
          <w:p w14:paraId="197C0671" w14:textId="77777777" w:rsidR="0088784D" w:rsidRPr="003E2D92" w:rsidRDefault="0088784D" w:rsidP="00EF3F57">
            <w:pPr>
              <w:autoSpaceDE w:val="0"/>
              <w:autoSpaceDN w:val="0"/>
              <w:adjustRightInd w:val="0"/>
              <w:rPr>
                <w:b/>
                <w:i/>
                <w:color w:val="000000" w:themeColor="text1"/>
                <w:u w:val="single"/>
              </w:rPr>
            </w:pPr>
          </w:p>
          <w:p w14:paraId="460FD8EB" w14:textId="77777777" w:rsidR="0088784D" w:rsidRPr="003E2D92" w:rsidRDefault="0088784D" w:rsidP="00EF3F57">
            <w:pPr>
              <w:autoSpaceDE w:val="0"/>
              <w:autoSpaceDN w:val="0"/>
              <w:adjustRightInd w:val="0"/>
              <w:rPr>
                <w:b/>
                <w:i/>
                <w:color w:val="000000" w:themeColor="text1"/>
                <w:u w:val="single"/>
              </w:rPr>
            </w:pPr>
          </w:p>
          <w:p w14:paraId="69018E3A" w14:textId="77777777" w:rsidR="0088784D" w:rsidRPr="003E2D92" w:rsidRDefault="0088784D" w:rsidP="00EF3F57">
            <w:pPr>
              <w:autoSpaceDE w:val="0"/>
              <w:autoSpaceDN w:val="0"/>
              <w:adjustRightInd w:val="0"/>
              <w:rPr>
                <w:b/>
                <w:i/>
                <w:color w:val="000000" w:themeColor="text1"/>
                <w:u w:val="single"/>
              </w:rPr>
            </w:pPr>
          </w:p>
          <w:p w14:paraId="7BBA459F" w14:textId="77777777" w:rsidR="0088784D" w:rsidRPr="003E2D92" w:rsidRDefault="0088784D" w:rsidP="00EF3F57">
            <w:pPr>
              <w:autoSpaceDE w:val="0"/>
              <w:autoSpaceDN w:val="0"/>
              <w:adjustRightInd w:val="0"/>
              <w:rPr>
                <w:b/>
                <w:i/>
                <w:color w:val="000000" w:themeColor="text1"/>
                <w:u w:val="single"/>
              </w:rPr>
            </w:pPr>
            <w:r w:rsidRPr="003E2D92">
              <w:rPr>
                <w:b/>
                <w:i/>
                <w:color w:val="000000" w:themeColor="text1"/>
                <w:u w:val="single"/>
              </w:rPr>
              <w:t xml:space="preserve">Activity 1 </w:t>
            </w:r>
            <w:r>
              <w:rPr>
                <w:b/>
                <w:i/>
                <w:color w:val="000000" w:themeColor="text1"/>
                <w:u w:val="single"/>
              </w:rPr>
              <w:t>(e.g., 45 minutes)</w:t>
            </w:r>
          </w:p>
          <w:p w14:paraId="340DDCF3" w14:textId="77777777" w:rsidR="0088784D" w:rsidRDefault="0088784D" w:rsidP="00EF3F57">
            <w:pPr>
              <w:autoSpaceDE w:val="0"/>
              <w:autoSpaceDN w:val="0"/>
              <w:adjustRightInd w:val="0"/>
              <w:contextualSpacing/>
            </w:pPr>
            <w:r>
              <w:t xml:space="preserve">In mixed-ability/mixed-gender groups, let learners surf the internet to come up with the types of Agricultural education. </w:t>
            </w:r>
          </w:p>
          <w:p w14:paraId="12E2173E" w14:textId="77777777" w:rsidR="0088784D" w:rsidRDefault="0088784D" w:rsidP="00EF3F57">
            <w:pPr>
              <w:autoSpaceDE w:val="0"/>
              <w:autoSpaceDN w:val="0"/>
              <w:adjustRightInd w:val="0"/>
              <w:contextualSpacing/>
            </w:pPr>
          </w:p>
          <w:p w14:paraId="06A26B83" w14:textId="77777777" w:rsidR="0088784D" w:rsidRPr="00B5004D" w:rsidRDefault="0088784D" w:rsidP="00EF3F57">
            <w:pPr>
              <w:autoSpaceDE w:val="0"/>
              <w:autoSpaceDN w:val="0"/>
              <w:adjustRightInd w:val="0"/>
              <w:contextualSpacing/>
              <w:rPr>
                <w:b/>
                <w:bCs/>
              </w:rPr>
            </w:pPr>
            <w:r w:rsidRPr="00B5004D">
              <w:rPr>
                <w:b/>
                <w:bCs/>
              </w:rPr>
              <w:t>Hints:</w:t>
            </w:r>
          </w:p>
          <w:p w14:paraId="200326BB" w14:textId="77777777" w:rsidR="0088784D" w:rsidRDefault="0088784D" w:rsidP="00EF3F57">
            <w:pPr>
              <w:autoSpaceDE w:val="0"/>
              <w:autoSpaceDN w:val="0"/>
              <w:adjustRightInd w:val="0"/>
              <w:contextualSpacing/>
            </w:pPr>
          </w:p>
          <w:p w14:paraId="33F198DE" w14:textId="77777777" w:rsidR="0088784D" w:rsidRDefault="0088784D" w:rsidP="00EF3F57">
            <w:pPr>
              <w:autoSpaceDE w:val="0"/>
              <w:autoSpaceDN w:val="0"/>
              <w:adjustRightInd w:val="0"/>
              <w:contextualSpacing/>
            </w:pPr>
            <w:r>
              <w:t xml:space="preserve">i. The teacher should assist learners with website links to where, they can access information on the types of Agricultural education. </w:t>
            </w:r>
          </w:p>
          <w:p w14:paraId="56825AAF" w14:textId="77777777" w:rsidR="0088784D" w:rsidRDefault="0088784D" w:rsidP="00EF3F57">
            <w:pPr>
              <w:autoSpaceDE w:val="0"/>
              <w:autoSpaceDN w:val="0"/>
              <w:adjustRightInd w:val="0"/>
              <w:contextualSpacing/>
            </w:pPr>
          </w:p>
          <w:p w14:paraId="61DDC3D7" w14:textId="77777777" w:rsidR="0088784D" w:rsidRDefault="0088784D" w:rsidP="00EF3F57">
            <w:pPr>
              <w:autoSpaceDE w:val="0"/>
              <w:autoSpaceDN w:val="0"/>
              <w:adjustRightInd w:val="0"/>
              <w:contextualSpacing/>
            </w:pPr>
            <w:r>
              <w:t xml:space="preserve">ii. The teacher should monitor learners not to veer into unapproved sites. </w:t>
            </w:r>
          </w:p>
          <w:p w14:paraId="13AEE7E6" w14:textId="77777777" w:rsidR="0088784D" w:rsidRDefault="0088784D" w:rsidP="00EF3F57">
            <w:pPr>
              <w:autoSpaceDE w:val="0"/>
              <w:autoSpaceDN w:val="0"/>
              <w:adjustRightInd w:val="0"/>
              <w:contextualSpacing/>
            </w:pPr>
          </w:p>
          <w:p w14:paraId="38031F66" w14:textId="77777777" w:rsidR="0088784D" w:rsidRPr="003E2D92" w:rsidRDefault="0088784D" w:rsidP="00EF3F57">
            <w:pPr>
              <w:autoSpaceDE w:val="0"/>
              <w:autoSpaceDN w:val="0"/>
              <w:adjustRightInd w:val="0"/>
              <w:contextualSpacing/>
              <w:rPr>
                <w:bCs/>
                <w:i/>
                <w:color w:val="000000" w:themeColor="text1"/>
              </w:rPr>
            </w:pPr>
            <w:r>
              <w:t>iii. The teacher should ensure that all learners fully participate in the activity to prevent a few learners from hijacking the activity.</w:t>
            </w:r>
          </w:p>
          <w:p w14:paraId="6AD85269" w14:textId="77777777" w:rsidR="0088784D" w:rsidRPr="003E2D92" w:rsidRDefault="0088784D" w:rsidP="00EF3F57">
            <w:pPr>
              <w:autoSpaceDE w:val="0"/>
              <w:autoSpaceDN w:val="0"/>
              <w:adjustRightInd w:val="0"/>
              <w:rPr>
                <w:bCs/>
                <w:i/>
                <w:color w:val="000000" w:themeColor="text1"/>
                <w:u w:val="single"/>
              </w:rPr>
            </w:pPr>
          </w:p>
          <w:p w14:paraId="07DE757E" w14:textId="77777777" w:rsidR="0088784D" w:rsidRPr="003E2D92" w:rsidRDefault="0088784D" w:rsidP="00EF3F57">
            <w:pPr>
              <w:autoSpaceDE w:val="0"/>
              <w:autoSpaceDN w:val="0"/>
              <w:adjustRightInd w:val="0"/>
              <w:rPr>
                <w:b/>
                <w:i/>
                <w:color w:val="000000" w:themeColor="text1"/>
                <w:u w:val="single"/>
              </w:rPr>
            </w:pPr>
          </w:p>
          <w:p w14:paraId="7C4E1340" w14:textId="77777777" w:rsidR="0088784D" w:rsidRPr="003E2D92" w:rsidRDefault="0088784D" w:rsidP="00EF3F57">
            <w:pPr>
              <w:autoSpaceDE w:val="0"/>
              <w:autoSpaceDN w:val="0"/>
              <w:adjustRightInd w:val="0"/>
              <w:rPr>
                <w:b/>
                <w:i/>
                <w:color w:val="000000" w:themeColor="text1"/>
                <w:u w:val="single"/>
              </w:rPr>
            </w:pPr>
            <w:r w:rsidRPr="003E2D92">
              <w:rPr>
                <w:b/>
                <w:i/>
                <w:color w:val="000000" w:themeColor="text1"/>
                <w:u w:val="single"/>
              </w:rPr>
              <w:t xml:space="preserve">Activity 2 </w:t>
            </w:r>
            <w:r>
              <w:rPr>
                <w:b/>
                <w:i/>
                <w:color w:val="000000" w:themeColor="text1"/>
                <w:u w:val="single"/>
              </w:rPr>
              <w:t>(e.g., 45 minutes)</w:t>
            </w:r>
          </w:p>
          <w:p w14:paraId="5A456C18" w14:textId="77777777" w:rsidR="0088784D" w:rsidRDefault="0088784D" w:rsidP="00EF3F57">
            <w:pPr>
              <w:contextualSpacing/>
            </w:pPr>
            <w:r>
              <w:t xml:space="preserve">In mixed-gender groups, let learners discuss the characteristics of the various types of Agricultural education. </w:t>
            </w:r>
          </w:p>
          <w:p w14:paraId="3450B9A6" w14:textId="77777777" w:rsidR="0088784D" w:rsidRDefault="0088784D" w:rsidP="00EF3F57">
            <w:pPr>
              <w:contextualSpacing/>
            </w:pPr>
          </w:p>
          <w:p w14:paraId="17EEE27C" w14:textId="77777777" w:rsidR="0088784D" w:rsidRPr="00A85D71" w:rsidRDefault="0088784D" w:rsidP="00EF3F57">
            <w:pPr>
              <w:contextualSpacing/>
              <w:rPr>
                <w:b/>
                <w:bCs/>
              </w:rPr>
            </w:pPr>
            <w:r w:rsidRPr="00A85D71">
              <w:rPr>
                <w:b/>
                <w:bCs/>
              </w:rPr>
              <w:t>Hints:</w:t>
            </w:r>
          </w:p>
          <w:p w14:paraId="427365F8" w14:textId="77777777" w:rsidR="0088784D" w:rsidRDefault="0088784D" w:rsidP="00EF3F57">
            <w:pPr>
              <w:contextualSpacing/>
            </w:pPr>
          </w:p>
          <w:p w14:paraId="601BBA67" w14:textId="77777777" w:rsidR="0088784D" w:rsidRDefault="0088784D" w:rsidP="00EF3F57">
            <w:pPr>
              <w:contextualSpacing/>
            </w:pPr>
            <w:r>
              <w:t xml:space="preserve">i. Teacher should provide additional support to learners who might need it. </w:t>
            </w:r>
          </w:p>
          <w:p w14:paraId="22CADD0F" w14:textId="77777777" w:rsidR="0088784D" w:rsidRDefault="0088784D" w:rsidP="00EF3F57">
            <w:pPr>
              <w:contextualSpacing/>
            </w:pPr>
          </w:p>
          <w:p w14:paraId="5B8F418B" w14:textId="77777777" w:rsidR="0088784D" w:rsidRPr="003E2D92" w:rsidRDefault="0088784D" w:rsidP="00EF3F57">
            <w:pPr>
              <w:contextualSpacing/>
              <w:rPr>
                <w:i/>
                <w:iCs/>
              </w:rPr>
            </w:pPr>
            <w:r>
              <w:t>ii. Encourage learners to delve deeper into bringing out more characteristics of the various types of Agricultural education.</w:t>
            </w:r>
          </w:p>
          <w:p w14:paraId="21D25B12" w14:textId="77777777" w:rsidR="0088784D" w:rsidRPr="003E2D92" w:rsidRDefault="0088784D" w:rsidP="00EF3F57">
            <w:pPr>
              <w:ind w:left="1080"/>
              <w:contextualSpacing/>
              <w:rPr>
                <w:i/>
                <w:iCs/>
              </w:rPr>
            </w:pPr>
          </w:p>
          <w:p w14:paraId="1DFC98C2" w14:textId="77777777" w:rsidR="0088784D" w:rsidRPr="003E2D92" w:rsidRDefault="0088784D" w:rsidP="00EF3F57">
            <w:pPr>
              <w:ind w:left="1080"/>
              <w:contextualSpacing/>
              <w:rPr>
                <w:i/>
                <w:iCs/>
              </w:rPr>
            </w:pPr>
          </w:p>
          <w:p w14:paraId="7E7D0E6F" w14:textId="77777777" w:rsidR="0088784D" w:rsidRPr="003E2D92" w:rsidRDefault="0088784D" w:rsidP="00EF3F57">
            <w:pPr>
              <w:autoSpaceDE w:val="0"/>
              <w:autoSpaceDN w:val="0"/>
              <w:adjustRightInd w:val="0"/>
              <w:rPr>
                <w:b/>
                <w:i/>
                <w:color w:val="000000" w:themeColor="text1"/>
                <w:u w:val="single"/>
              </w:rPr>
            </w:pPr>
          </w:p>
          <w:p w14:paraId="1E9FAEDD" w14:textId="77777777" w:rsidR="0088784D" w:rsidRPr="003E2D92" w:rsidRDefault="0088784D" w:rsidP="00EF3F57">
            <w:pPr>
              <w:autoSpaceDE w:val="0"/>
              <w:autoSpaceDN w:val="0"/>
              <w:adjustRightInd w:val="0"/>
              <w:contextualSpacing/>
              <w:rPr>
                <w:i/>
                <w:iCs/>
                <w:color w:val="000000" w:themeColor="text1"/>
              </w:rPr>
            </w:pPr>
          </w:p>
          <w:p w14:paraId="6F04158C" w14:textId="77777777" w:rsidR="0088784D" w:rsidRPr="003E2D92" w:rsidRDefault="0088784D" w:rsidP="00EF3F57">
            <w:pPr>
              <w:autoSpaceDE w:val="0"/>
              <w:autoSpaceDN w:val="0"/>
              <w:adjustRightInd w:val="0"/>
              <w:rPr>
                <w:b/>
                <w:i/>
                <w:color w:val="000000" w:themeColor="text1"/>
                <w:u w:val="single"/>
              </w:rPr>
            </w:pPr>
          </w:p>
          <w:p w14:paraId="0ABB7DB8" w14:textId="77777777" w:rsidR="0088784D" w:rsidRPr="003E2D92" w:rsidRDefault="0088784D" w:rsidP="00EF3F57">
            <w:pPr>
              <w:widowControl w:val="0"/>
              <w:autoSpaceDE w:val="0"/>
              <w:autoSpaceDN w:val="0"/>
              <w:rPr>
                <w:i/>
                <w:color w:val="000000" w:themeColor="text1"/>
              </w:rPr>
            </w:pPr>
          </w:p>
        </w:tc>
        <w:tc>
          <w:tcPr>
            <w:tcW w:w="2592" w:type="pct"/>
          </w:tcPr>
          <w:p w14:paraId="55D2B803" w14:textId="77777777" w:rsidR="0088784D" w:rsidRPr="003E2D92" w:rsidRDefault="0088784D" w:rsidP="00EF3F57">
            <w:pPr>
              <w:autoSpaceDE w:val="0"/>
              <w:autoSpaceDN w:val="0"/>
              <w:adjustRightInd w:val="0"/>
              <w:rPr>
                <w:b/>
                <w:i/>
                <w:color w:val="000000" w:themeColor="text1"/>
                <w:u w:val="single"/>
              </w:rPr>
            </w:pPr>
            <w:r w:rsidRPr="003E2D92">
              <w:rPr>
                <w:b/>
                <w:i/>
                <w:color w:val="000000" w:themeColor="text1"/>
                <w:u w:val="single"/>
              </w:rPr>
              <w:t xml:space="preserve">Introductory activity </w:t>
            </w:r>
          </w:p>
          <w:p w14:paraId="0FEA1F76" w14:textId="77777777" w:rsidR="0088784D" w:rsidRPr="00DE708D" w:rsidRDefault="0088784D" w:rsidP="00EF3F57">
            <w:pPr>
              <w:autoSpaceDE w:val="0"/>
              <w:autoSpaceDN w:val="0"/>
              <w:adjustRightInd w:val="0"/>
              <w:rPr>
                <w:bCs/>
                <w:i/>
                <w:color w:val="000000" w:themeColor="text1"/>
              </w:rPr>
            </w:pPr>
            <w:r w:rsidRPr="00DE708D">
              <w:rPr>
                <w:i/>
                <w:color w:val="000000" w:themeColor="text1"/>
              </w:rPr>
              <w:t>Think-pair and share the importance of agricultural education and come up with them.</w:t>
            </w:r>
          </w:p>
          <w:p w14:paraId="23C5B993" w14:textId="77777777" w:rsidR="0088784D" w:rsidRPr="003E2D92" w:rsidRDefault="0088784D" w:rsidP="00EF3F57">
            <w:pPr>
              <w:autoSpaceDE w:val="0"/>
              <w:autoSpaceDN w:val="0"/>
              <w:adjustRightInd w:val="0"/>
              <w:rPr>
                <w:b/>
                <w:i/>
                <w:color w:val="000000" w:themeColor="text1"/>
                <w:u w:val="single"/>
              </w:rPr>
            </w:pPr>
          </w:p>
          <w:p w14:paraId="736D0FB8" w14:textId="77777777" w:rsidR="0088784D" w:rsidRPr="003E2D92" w:rsidRDefault="0088784D" w:rsidP="00EF3F57">
            <w:pPr>
              <w:autoSpaceDE w:val="0"/>
              <w:autoSpaceDN w:val="0"/>
              <w:adjustRightInd w:val="0"/>
              <w:rPr>
                <w:bCs/>
                <w:i/>
                <w:color w:val="000000" w:themeColor="text1"/>
              </w:rPr>
            </w:pPr>
          </w:p>
          <w:p w14:paraId="3A010573" w14:textId="77777777" w:rsidR="0088784D" w:rsidRPr="003E2D92" w:rsidRDefault="0088784D" w:rsidP="00EF3F57">
            <w:pPr>
              <w:autoSpaceDE w:val="0"/>
              <w:autoSpaceDN w:val="0"/>
              <w:adjustRightInd w:val="0"/>
              <w:rPr>
                <w:bCs/>
                <w:i/>
                <w:color w:val="000000" w:themeColor="text1"/>
              </w:rPr>
            </w:pPr>
          </w:p>
          <w:p w14:paraId="543ACD24" w14:textId="77777777" w:rsidR="0088784D" w:rsidRPr="003E2D92" w:rsidRDefault="0088784D" w:rsidP="00EF3F57">
            <w:pPr>
              <w:autoSpaceDE w:val="0"/>
              <w:autoSpaceDN w:val="0"/>
              <w:adjustRightInd w:val="0"/>
              <w:rPr>
                <w:b/>
                <w:i/>
                <w:color w:val="000000" w:themeColor="text1"/>
              </w:rPr>
            </w:pPr>
            <w:r w:rsidRPr="003E2D92">
              <w:rPr>
                <w:bCs/>
                <w:i/>
                <w:color w:val="000000" w:themeColor="text1"/>
              </w:rPr>
              <w:t xml:space="preserve"> </w:t>
            </w:r>
          </w:p>
          <w:p w14:paraId="6EDCB90A" w14:textId="77777777" w:rsidR="0088784D" w:rsidRPr="003E2D92" w:rsidRDefault="0088784D" w:rsidP="00EF3F57">
            <w:pPr>
              <w:autoSpaceDE w:val="0"/>
              <w:autoSpaceDN w:val="0"/>
              <w:adjustRightInd w:val="0"/>
              <w:rPr>
                <w:b/>
                <w:i/>
                <w:color w:val="000000" w:themeColor="text1"/>
                <w:u w:val="single"/>
              </w:rPr>
            </w:pPr>
            <w:r w:rsidRPr="003E2D92">
              <w:rPr>
                <w:b/>
                <w:i/>
                <w:color w:val="000000" w:themeColor="text1"/>
                <w:u w:val="single"/>
              </w:rPr>
              <w:t>Activity 1</w:t>
            </w:r>
          </w:p>
          <w:p w14:paraId="24B3A21B" w14:textId="77777777" w:rsidR="0088784D" w:rsidRPr="003E2D92" w:rsidRDefault="0088784D" w:rsidP="00EF3F57">
            <w:pPr>
              <w:contextualSpacing/>
              <w:rPr>
                <w:bCs/>
                <w:i/>
              </w:rPr>
            </w:pPr>
            <w:r w:rsidRPr="003E2D92">
              <w:rPr>
                <w:bCs/>
                <w:i/>
                <w:color w:val="000000" w:themeColor="text1"/>
              </w:rPr>
              <w:t xml:space="preserve"> </w:t>
            </w:r>
          </w:p>
          <w:p w14:paraId="1A5EA7D3" w14:textId="77777777" w:rsidR="0088784D" w:rsidRDefault="0088784D" w:rsidP="00EF3F57">
            <w:pPr>
              <w:autoSpaceDE w:val="0"/>
              <w:autoSpaceDN w:val="0"/>
              <w:adjustRightInd w:val="0"/>
              <w:contextualSpacing/>
            </w:pPr>
            <w:r>
              <w:t xml:space="preserve">In mixed-ability/mixed-gender groups, surf the internet to come up with the types of Agricultural education. </w:t>
            </w:r>
          </w:p>
          <w:p w14:paraId="3C58FE1A" w14:textId="77777777" w:rsidR="0088784D" w:rsidRPr="003E2D92" w:rsidRDefault="0088784D" w:rsidP="00EF3F57">
            <w:pPr>
              <w:autoSpaceDE w:val="0"/>
              <w:autoSpaceDN w:val="0"/>
              <w:adjustRightInd w:val="0"/>
              <w:rPr>
                <w:b/>
                <w:i/>
                <w:color w:val="000000" w:themeColor="text1"/>
                <w:u w:val="single"/>
              </w:rPr>
            </w:pPr>
          </w:p>
          <w:p w14:paraId="3D190AFB" w14:textId="77777777" w:rsidR="0088784D" w:rsidRPr="003E2D92" w:rsidRDefault="0088784D" w:rsidP="00EF3F57">
            <w:pPr>
              <w:autoSpaceDE w:val="0"/>
              <w:autoSpaceDN w:val="0"/>
              <w:adjustRightInd w:val="0"/>
              <w:rPr>
                <w:b/>
                <w:i/>
                <w:color w:val="000000" w:themeColor="text1"/>
                <w:u w:val="single"/>
              </w:rPr>
            </w:pPr>
          </w:p>
          <w:p w14:paraId="04C7095E" w14:textId="77777777" w:rsidR="0088784D" w:rsidRDefault="0088784D" w:rsidP="00EF3F57">
            <w:pPr>
              <w:autoSpaceDE w:val="0"/>
              <w:autoSpaceDN w:val="0"/>
              <w:adjustRightInd w:val="0"/>
              <w:rPr>
                <w:b/>
                <w:i/>
                <w:color w:val="000000" w:themeColor="text1"/>
                <w:u w:val="single"/>
              </w:rPr>
            </w:pPr>
          </w:p>
          <w:p w14:paraId="62BF07E1" w14:textId="77777777" w:rsidR="0088784D" w:rsidRDefault="0088784D" w:rsidP="00EF3F57">
            <w:pPr>
              <w:autoSpaceDE w:val="0"/>
              <w:autoSpaceDN w:val="0"/>
              <w:adjustRightInd w:val="0"/>
              <w:rPr>
                <w:b/>
                <w:i/>
                <w:color w:val="000000" w:themeColor="text1"/>
                <w:u w:val="single"/>
              </w:rPr>
            </w:pPr>
          </w:p>
          <w:p w14:paraId="559E2D6F" w14:textId="77777777" w:rsidR="0088784D" w:rsidRDefault="0088784D" w:rsidP="00EF3F57">
            <w:pPr>
              <w:autoSpaceDE w:val="0"/>
              <w:autoSpaceDN w:val="0"/>
              <w:adjustRightInd w:val="0"/>
              <w:rPr>
                <w:b/>
                <w:i/>
                <w:color w:val="000000" w:themeColor="text1"/>
                <w:u w:val="single"/>
              </w:rPr>
            </w:pPr>
          </w:p>
          <w:p w14:paraId="3041EE57" w14:textId="77777777" w:rsidR="0088784D" w:rsidRDefault="0088784D" w:rsidP="00EF3F57">
            <w:pPr>
              <w:autoSpaceDE w:val="0"/>
              <w:autoSpaceDN w:val="0"/>
              <w:adjustRightInd w:val="0"/>
              <w:rPr>
                <w:b/>
                <w:i/>
                <w:color w:val="000000" w:themeColor="text1"/>
                <w:u w:val="single"/>
              </w:rPr>
            </w:pPr>
          </w:p>
          <w:p w14:paraId="6C615279" w14:textId="77777777" w:rsidR="0088784D" w:rsidRDefault="0088784D" w:rsidP="00EF3F57">
            <w:pPr>
              <w:autoSpaceDE w:val="0"/>
              <w:autoSpaceDN w:val="0"/>
              <w:adjustRightInd w:val="0"/>
              <w:rPr>
                <w:b/>
                <w:i/>
                <w:color w:val="000000" w:themeColor="text1"/>
                <w:u w:val="single"/>
              </w:rPr>
            </w:pPr>
          </w:p>
          <w:p w14:paraId="6CA5E81C" w14:textId="77777777" w:rsidR="0088784D" w:rsidRDefault="0088784D" w:rsidP="00EF3F57">
            <w:pPr>
              <w:autoSpaceDE w:val="0"/>
              <w:autoSpaceDN w:val="0"/>
              <w:adjustRightInd w:val="0"/>
              <w:rPr>
                <w:b/>
                <w:i/>
                <w:color w:val="000000" w:themeColor="text1"/>
                <w:u w:val="single"/>
              </w:rPr>
            </w:pPr>
          </w:p>
          <w:p w14:paraId="33C679A0" w14:textId="77777777" w:rsidR="0088784D" w:rsidRDefault="0088784D" w:rsidP="00EF3F57">
            <w:pPr>
              <w:autoSpaceDE w:val="0"/>
              <w:autoSpaceDN w:val="0"/>
              <w:adjustRightInd w:val="0"/>
              <w:rPr>
                <w:b/>
                <w:i/>
                <w:color w:val="000000" w:themeColor="text1"/>
                <w:u w:val="single"/>
              </w:rPr>
            </w:pPr>
          </w:p>
          <w:p w14:paraId="6034C7EA" w14:textId="77777777" w:rsidR="0088784D" w:rsidRDefault="0088784D" w:rsidP="00EF3F57">
            <w:pPr>
              <w:autoSpaceDE w:val="0"/>
              <w:autoSpaceDN w:val="0"/>
              <w:adjustRightInd w:val="0"/>
              <w:rPr>
                <w:b/>
                <w:i/>
                <w:color w:val="000000" w:themeColor="text1"/>
                <w:u w:val="single"/>
              </w:rPr>
            </w:pPr>
          </w:p>
          <w:p w14:paraId="63E63F36" w14:textId="77777777" w:rsidR="0088784D" w:rsidRDefault="0088784D" w:rsidP="00EF3F57">
            <w:pPr>
              <w:autoSpaceDE w:val="0"/>
              <w:autoSpaceDN w:val="0"/>
              <w:adjustRightInd w:val="0"/>
              <w:rPr>
                <w:b/>
                <w:i/>
                <w:color w:val="000000" w:themeColor="text1"/>
                <w:u w:val="single"/>
              </w:rPr>
            </w:pPr>
          </w:p>
          <w:p w14:paraId="1313E757" w14:textId="77777777" w:rsidR="0088784D" w:rsidRDefault="0088784D" w:rsidP="00EF3F57">
            <w:pPr>
              <w:autoSpaceDE w:val="0"/>
              <w:autoSpaceDN w:val="0"/>
              <w:adjustRightInd w:val="0"/>
              <w:rPr>
                <w:b/>
                <w:i/>
                <w:color w:val="000000" w:themeColor="text1"/>
                <w:u w:val="single"/>
              </w:rPr>
            </w:pPr>
          </w:p>
          <w:p w14:paraId="7D9EBD95" w14:textId="77777777" w:rsidR="0088784D" w:rsidRDefault="0088784D" w:rsidP="00EF3F57">
            <w:pPr>
              <w:autoSpaceDE w:val="0"/>
              <w:autoSpaceDN w:val="0"/>
              <w:adjustRightInd w:val="0"/>
              <w:rPr>
                <w:b/>
                <w:i/>
                <w:color w:val="000000" w:themeColor="text1"/>
                <w:u w:val="single"/>
              </w:rPr>
            </w:pPr>
          </w:p>
          <w:p w14:paraId="4DDBFA2F" w14:textId="77777777" w:rsidR="0088784D" w:rsidRDefault="0088784D" w:rsidP="00EF3F57">
            <w:pPr>
              <w:autoSpaceDE w:val="0"/>
              <w:autoSpaceDN w:val="0"/>
              <w:adjustRightInd w:val="0"/>
              <w:rPr>
                <w:b/>
                <w:i/>
                <w:color w:val="000000" w:themeColor="text1"/>
                <w:u w:val="single"/>
              </w:rPr>
            </w:pPr>
          </w:p>
          <w:p w14:paraId="0B19BD10" w14:textId="77777777" w:rsidR="0088784D" w:rsidRDefault="0088784D" w:rsidP="00EF3F57">
            <w:pPr>
              <w:autoSpaceDE w:val="0"/>
              <w:autoSpaceDN w:val="0"/>
              <w:adjustRightInd w:val="0"/>
              <w:rPr>
                <w:b/>
                <w:i/>
                <w:color w:val="000000" w:themeColor="text1"/>
                <w:u w:val="single"/>
              </w:rPr>
            </w:pPr>
          </w:p>
          <w:p w14:paraId="7576B612" w14:textId="77777777" w:rsidR="0088784D" w:rsidRDefault="0088784D" w:rsidP="00EF3F57">
            <w:pPr>
              <w:autoSpaceDE w:val="0"/>
              <w:autoSpaceDN w:val="0"/>
              <w:adjustRightInd w:val="0"/>
              <w:rPr>
                <w:b/>
                <w:i/>
                <w:color w:val="000000" w:themeColor="text1"/>
                <w:u w:val="single"/>
              </w:rPr>
            </w:pPr>
          </w:p>
          <w:p w14:paraId="6633D7A2" w14:textId="77777777" w:rsidR="0088784D" w:rsidRPr="003E2D92" w:rsidRDefault="0088784D" w:rsidP="00EF3F57">
            <w:pPr>
              <w:autoSpaceDE w:val="0"/>
              <w:autoSpaceDN w:val="0"/>
              <w:adjustRightInd w:val="0"/>
              <w:rPr>
                <w:b/>
                <w:i/>
                <w:color w:val="000000" w:themeColor="text1"/>
                <w:u w:val="single"/>
              </w:rPr>
            </w:pPr>
            <w:r w:rsidRPr="003E2D92">
              <w:rPr>
                <w:b/>
                <w:i/>
                <w:color w:val="000000" w:themeColor="text1"/>
                <w:u w:val="single"/>
              </w:rPr>
              <w:t xml:space="preserve">Activity 2 </w:t>
            </w:r>
          </w:p>
          <w:p w14:paraId="6DE44EDF" w14:textId="77777777" w:rsidR="0088784D" w:rsidRPr="003E2D92" w:rsidRDefault="0088784D" w:rsidP="00EF3F57">
            <w:pPr>
              <w:autoSpaceDE w:val="0"/>
              <w:autoSpaceDN w:val="0"/>
              <w:adjustRightInd w:val="0"/>
              <w:contextualSpacing/>
              <w:rPr>
                <w:bCs/>
                <w:i/>
                <w:color w:val="000000" w:themeColor="text1"/>
              </w:rPr>
            </w:pPr>
          </w:p>
          <w:p w14:paraId="6AB2A5DD" w14:textId="77777777" w:rsidR="0088784D" w:rsidRDefault="0088784D" w:rsidP="00EF3F57">
            <w:pPr>
              <w:contextualSpacing/>
            </w:pPr>
            <w:r>
              <w:t xml:space="preserve">In mixed-gender groups, discuss the characteristics of the various types of Agricultural education. </w:t>
            </w:r>
          </w:p>
          <w:p w14:paraId="6291FC01" w14:textId="77777777" w:rsidR="0088784D" w:rsidRPr="003675C8" w:rsidRDefault="0088784D" w:rsidP="00EF3F57">
            <w:pPr>
              <w:autoSpaceDE w:val="0"/>
              <w:autoSpaceDN w:val="0"/>
              <w:adjustRightInd w:val="0"/>
              <w:rPr>
                <w:b/>
                <w:i/>
                <w:color w:val="000000" w:themeColor="text1"/>
                <w:sz w:val="18"/>
                <w:szCs w:val="18"/>
                <w:u w:val="single"/>
              </w:rPr>
            </w:pPr>
          </w:p>
          <w:p w14:paraId="157DA1B6" w14:textId="77777777" w:rsidR="0088784D" w:rsidRPr="003E2D92" w:rsidRDefault="0088784D" w:rsidP="00EF3F57">
            <w:pPr>
              <w:autoSpaceDE w:val="0"/>
              <w:autoSpaceDN w:val="0"/>
              <w:adjustRightInd w:val="0"/>
              <w:rPr>
                <w:b/>
                <w:i/>
                <w:color w:val="000000" w:themeColor="text1"/>
                <w:u w:val="single"/>
              </w:rPr>
            </w:pPr>
          </w:p>
          <w:p w14:paraId="0FB17373" w14:textId="77777777" w:rsidR="0088784D" w:rsidRPr="003E2D92" w:rsidRDefault="0088784D" w:rsidP="00EF3F57">
            <w:pPr>
              <w:autoSpaceDE w:val="0"/>
              <w:autoSpaceDN w:val="0"/>
              <w:adjustRightInd w:val="0"/>
              <w:rPr>
                <w:b/>
                <w:i/>
                <w:color w:val="000000" w:themeColor="text1"/>
                <w:u w:val="single"/>
              </w:rPr>
            </w:pPr>
            <w:r w:rsidRPr="003E2D92">
              <w:rPr>
                <w:b/>
                <w:i/>
                <w:color w:val="000000" w:themeColor="text1"/>
                <w:u w:val="single"/>
              </w:rPr>
              <w:t xml:space="preserve"> </w:t>
            </w:r>
          </w:p>
          <w:p w14:paraId="25A6BC53" w14:textId="77777777" w:rsidR="0088784D" w:rsidRPr="003E2D92" w:rsidRDefault="0088784D" w:rsidP="00EF3F57">
            <w:pPr>
              <w:autoSpaceDE w:val="0"/>
              <w:autoSpaceDN w:val="0"/>
              <w:adjustRightInd w:val="0"/>
              <w:contextualSpacing/>
              <w:rPr>
                <w:i/>
                <w:iCs/>
                <w:color w:val="000000" w:themeColor="text1"/>
              </w:rPr>
            </w:pPr>
          </w:p>
        </w:tc>
      </w:tr>
      <w:tr w:rsidR="0088784D" w:rsidRPr="003E2D92" w14:paraId="1F89F34C" w14:textId="77777777" w:rsidTr="00EF3F57">
        <w:trPr>
          <w:trHeight w:val="340"/>
        </w:trPr>
        <w:tc>
          <w:tcPr>
            <w:tcW w:w="5000" w:type="pct"/>
            <w:gridSpan w:val="2"/>
            <w:shd w:val="clear" w:color="auto" w:fill="FFF2CC" w:themeFill="accent4" w:themeFillTint="33"/>
          </w:tcPr>
          <w:p w14:paraId="1E0E240E" w14:textId="77777777" w:rsidR="0088784D" w:rsidRPr="003E2D92" w:rsidRDefault="0088784D" w:rsidP="00EF3F57">
            <w:pPr>
              <w:rPr>
                <w:b/>
                <w:bCs/>
                <w:i/>
                <w:iCs/>
              </w:rPr>
            </w:pPr>
            <w:r w:rsidRPr="003E2D92">
              <w:rPr>
                <w:b/>
                <w:bCs/>
              </w:rPr>
              <w:t>Assessment</w:t>
            </w:r>
            <w:r w:rsidRPr="003E2D92">
              <w:rPr>
                <w:b/>
                <w:bCs/>
                <w:lang w:val="en-GB"/>
              </w:rPr>
              <w:t xml:space="preserve"> DoK aligned to the Curriculum and Subject Teacher Manual</w:t>
            </w:r>
          </w:p>
        </w:tc>
      </w:tr>
      <w:tr w:rsidR="0088784D" w:rsidRPr="003E2D92" w14:paraId="31E2A2F4" w14:textId="77777777" w:rsidTr="00EF3F57">
        <w:trPr>
          <w:trHeight w:val="340"/>
        </w:trPr>
        <w:tc>
          <w:tcPr>
            <w:tcW w:w="5000" w:type="pct"/>
            <w:gridSpan w:val="2"/>
          </w:tcPr>
          <w:p w14:paraId="0A4765A8" w14:textId="77777777" w:rsidR="0088784D" w:rsidRPr="003E2D92" w:rsidRDefault="0088784D" w:rsidP="00EF3F57">
            <w:pPr>
              <w:rPr>
                <w:b/>
                <w:bCs/>
                <w:i/>
                <w:iCs/>
              </w:rPr>
            </w:pPr>
          </w:p>
          <w:p w14:paraId="70139699" w14:textId="77777777" w:rsidR="0088784D" w:rsidRDefault="0088784D" w:rsidP="00EF3F57">
            <w:r>
              <w:t xml:space="preserve">Assessment Level 1: State the types of Agricultural education. </w:t>
            </w:r>
          </w:p>
          <w:p w14:paraId="3A85711B" w14:textId="77777777" w:rsidR="0088784D" w:rsidRDefault="0088784D" w:rsidP="00EF3F57"/>
          <w:p w14:paraId="2C50E6A9" w14:textId="77777777" w:rsidR="0088784D" w:rsidRDefault="0088784D" w:rsidP="00EF3F57">
            <w:r>
              <w:t xml:space="preserve">Assessment Level 2: Why is informal Agricultural education important? </w:t>
            </w:r>
          </w:p>
          <w:p w14:paraId="36ADB0AB" w14:textId="77777777" w:rsidR="0088784D" w:rsidRDefault="0088784D" w:rsidP="00EF3F57"/>
          <w:p w14:paraId="405F70B4" w14:textId="77777777" w:rsidR="0088784D" w:rsidRDefault="0088784D" w:rsidP="00EF3F57">
            <w:r>
              <w:t xml:space="preserve">Assessment Level 3: Compare and contrast at least two (2) characteristics of formal and non-formal education. </w:t>
            </w:r>
          </w:p>
          <w:p w14:paraId="28738867" w14:textId="77777777" w:rsidR="0088784D" w:rsidRDefault="0088784D" w:rsidP="00EF3F57"/>
          <w:p w14:paraId="7344972E" w14:textId="77777777" w:rsidR="0088784D" w:rsidRPr="00E96227" w:rsidRDefault="0088784D" w:rsidP="00EF3F57">
            <w:pPr>
              <w:rPr>
                <w:rFonts w:eastAsiaTheme="minorEastAsia"/>
                <w:i/>
                <w:iCs/>
                <w:lang w:val="en-GB"/>
              </w:rPr>
            </w:pPr>
            <w:r>
              <w:t>Assessment Level 4: How can Agricultural education enhance the livelihoods of individuals and promote economic development of the nation.</w:t>
            </w:r>
          </w:p>
          <w:p w14:paraId="2968AFA8" w14:textId="77777777" w:rsidR="0088784D" w:rsidRDefault="0088784D" w:rsidP="00EF3F57">
            <w:pPr>
              <w:rPr>
                <w:i/>
                <w:iCs/>
                <w:color w:val="000000"/>
              </w:rPr>
            </w:pPr>
          </w:p>
          <w:p w14:paraId="302781E5" w14:textId="77777777" w:rsidR="0088784D" w:rsidRPr="003E2D92" w:rsidRDefault="0088784D" w:rsidP="00EF3F57">
            <w:pPr>
              <w:contextualSpacing/>
              <w:rPr>
                <w:i/>
                <w:iCs/>
              </w:rPr>
            </w:pPr>
          </w:p>
          <w:p w14:paraId="76AEFB11" w14:textId="77777777" w:rsidR="0088784D" w:rsidRPr="003E2D92" w:rsidRDefault="0088784D" w:rsidP="00EF3F57">
            <w:pPr>
              <w:rPr>
                <w:b/>
                <w:bCs/>
                <w:i/>
                <w:iCs/>
              </w:rPr>
            </w:pPr>
          </w:p>
        </w:tc>
      </w:tr>
      <w:tr w:rsidR="0088784D" w:rsidRPr="003E2D92" w14:paraId="2A09F449" w14:textId="77777777" w:rsidTr="00EF3F57">
        <w:trPr>
          <w:trHeight w:val="340"/>
        </w:trPr>
        <w:tc>
          <w:tcPr>
            <w:tcW w:w="5000" w:type="pct"/>
            <w:gridSpan w:val="2"/>
            <w:shd w:val="clear" w:color="auto" w:fill="FFF2CC" w:themeFill="accent4" w:themeFillTint="33"/>
            <w:vAlign w:val="center"/>
          </w:tcPr>
          <w:p w14:paraId="5E923425" w14:textId="77777777" w:rsidR="0088784D" w:rsidRPr="003E2D92" w:rsidRDefault="0088784D" w:rsidP="00EF3F57">
            <w:pPr>
              <w:jc w:val="center"/>
              <w:rPr>
                <w:b/>
                <w:bCs/>
                <w:lang w:val="en-GB"/>
              </w:rPr>
            </w:pPr>
            <w:r w:rsidRPr="003E2D92">
              <w:rPr>
                <w:b/>
                <w:bCs/>
                <w:lang w:val="en-GB"/>
              </w:rPr>
              <w:lastRenderedPageBreak/>
              <w:t xml:space="preserve">Lesson Closure </w:t>
            </w:r>
          </w:p>
          <w:p w14:paraId="29E7508D" w14:textId="77777777" w:rsidR="0088784D" w:rsidRPr="003E2D92" w:rsidRDefault="0088784D" w:rsidP="00EF3F57">
            <w:pPr>
              <w:jc w:val="center"/>
              <w:rPr>
                <w:b/>
                <w:bCs/>
                <w:i/>
                <w:iCs/>
                <w:color w:val="FF0000"/>
              </w:rPr>
            </w:pPr>
            <w:r w:rsidRPr="003E2D92">
              <w:rPr>
                <w:b/>
                <w:bCs/>
                <w:i/>
                <w:iCs/>
                <w:color w:val="FF0000"/>
              </w:rPr>
              <w:t xml:space="preserve">In completing this part, refer to the Essential Questions to check that learning has taken place. </w:t>
            </w:r>
          </w:p>
        </w:tc>
      </w:tr>
      <w:tr w:rsidR="0088784D" w:rsidRPr="003E2D92" w14:paraId="44387F56" w14:textId="77777777" w:rsidTr="00EF3F57">
        <w:trPr>
          <w:trHeight w:val="1296"/>
        </w:trPr>
        <w:tc>
          <w:tcPr>
            <w:tcW w:w="5000" w:type="pct"/>
            <w:gridSpan w:val="2"/>
            <w:shd w:val="clear" w:color="auto" w:fill="auto"/>
          </w:tcPr>
          <w:p w14:paraId="5AED5DCC" w14:textId="77777777" w:rsidR="0088784D" w:rsidRPr="003E2D92" w:rsidRDefault="0088784D" w:rsidP="00EF3F57">
            <w:pPr>
              <w:spacing w:before="120" w:after="120"/>
              <w:rPr>
                <w:rFonts w:eastAsiaTheme="minorHAnsi"/>
                <w:b/>
                <w:i/>
                <w:u w:val="single"/>
                <w:lang w:eastAsia="en-US"/>
              </w:rPr>
            </w:pPr>
            <w:r w:rsidRPr="003E2D92">
              <w:rPr>
                <w:rFonts w:eastAsiaTheme="minorHAnsi"/>
                <w:b/>
                <w:i/>
                <w:u w:val="single"/>
                <w:lang w:eastAsia="en-US"/>
              </w:rPr>
              <w:t xml:space="preserve">Activity </w:t>
            </w:r>
            <w:r>
              <w:rPr>
                <w:b/>
                <w:i/>
                <w:color w:val="000000" w:themeColor="text1"/>
                <w:u w:val="single"/>
              </w:rPr>
              <w:t>(e.g., 10 minutes)</w:t>
            </w:r>
          </w:p>
          <w:p w14:paraId="5F344DAC" w14:textId="77777777" w:rsidR="0088784D" w:rsidRDefault="0088784D" w:rsidP="00EF3F57">
            <w:pPr>
              <w:spacing w:before="120" w:after="120"/>
              <w:ind w:left="360"/>
              <w:rPr>
                <w:rFonts w:eastAsiaTheme="minorHAnsi"/>
                <w:i/>
                <w:lang w:eastAsia="en-US"/>
              </w:rPr>
            </w:pPr>
            <w:r>
              <w:rPr>
                <w:rFonts w:eastAsiaTheme="minorHAnsi"/>
                <w:i/>
                <w:lang w:eastAsia="en-US"/>
              </w:rPr>
              <w:t>a)</w:t>
            </w:r>
            <w:r w:rsidRPr="003E2D92">
              <w:rPr>
                <w:rFonts w:eastAsiaTheme="minorHAnsi"/>
                <w:i/>
                <w:lang w:eastAsia="en-US"/>
              </w:rPr>
              <w:t xml:space="preserve"> </w:t>
            </w:r>
            <w:r>
              <w:rPr>
                <w:rFonts w:eastAsiaTheme="minorHAnsi"/>
                <w:i/>
                <w:lang w:eastAsia="en-US"/>
              </w:rPr>
              <w:t>Debrief by asking learners questions on what they have learnt and whether it has some links with the essential questions.</w:t>
            </w:r>
          </w:p>
          <w:p w14:paraId="7494B545" w14:textId="77777777" w:rsidR="0088784D" w:rsidRDefault="0088784D" w:rsidP="00EF3F57">
            <w:pPr>
              <w:spacing w:before="120" w:after="120"/>
              <w:ind w:left="360"/>
              <w:rPr>
                <w:rFonts w:eastAsiaTheme="minorHAnsi"/>
                <w:i/>
                <w:lang w:eastAsia="en-US"/>
              </w:rPr>
            </w:pPr>
            <w:r>
              <w:rPr>
                <w:rFonts w:eastAsiaTheme="minorHAnsi"/>
                <w:i/>
                <w:lang w:eastAsia="en-US"/>
              </w:rPr>
              <w:t>b) Summarize key points and fill in gabs left by learners.</w:t>
            </w:r>
          </w:p>
          <w:p w14:paraId="07FB0697" w14:textId="77777777" w:rsidR="0088784D" w:rsidRPr="003E2D92" w:rsidRDefault="0088784D" w:rsidP="00EF3F57">
            <w:pPr>
              <w:spacing w:before="120" w:after="120"/>
              <w:ind w:left="360"/>
              <w:rPr>
                <w:rFonts w:eastAsiaTheme="minorHAnsi"/>
                <w:i/>
                <w:lang w:eastAsia="en-US"/>
              </w:rPr>
            </w:pPr>
            <w:r>
              <w:rPr>
                <w:rFonts w:eastAsiaTheme="minorHAnsi"/>
                <w:i/>
                <w:lang w:eastAsia="en-US"/>
              </w:rPr>
              <w:t>c) Ask learners to read on meaning of industries in Agriculture.</w:t>
            </w:r>
          </w:p>
        </w:tc>
      </w:tr>
      <w:tr w:rsidR="0088784D" w:rsidRPr="003E2D92" w14:paraId="49D616FC" w14:textId="77777777" w:rsidTr="00EF3F57">
        <w:trPr>
          <w:trHeight w:val="340"/>
        </w:trPr>
        <w:tc>
          <w:tcPr>
            <w:tcW w:w="5000" w:type="pct"/>
            <w:gridSpan w:val="2"/>
            <w:shd w:val="clear" w:color="auto" w:fill="FFF2CC" w:themeFill="accent4" w:themeFillTint="33"/>
            <w:vAlign w:val="center"/>
          </w:tcPr>
          <w:p w14:paraId="4679CDB9" w14:textId="77777777" w:rsidR="0088784D" w:rsidRPr="003E2D92" w:rsidRDefault="0088784D" w:rsidP="00EF3F57">
            <w:pPr>
              <w:jc w:val="center"/>
              <w:rPr>
                <w:b/>
                <w:bCs/>
              </w:rPr>
            </w:pPr>
            <w:r w:rsidRPr="003E2D92">
              <w:rPr>
                <w:b/>
                <w:bCs/>
              </w:rPr>
              <w:t>Reflection &amp; Remarks</w:t>
            </w:r>
          </w:p>
        </w:tc>
      </w:tr>
      <w:tr w:rsidR="0088784D" w:rsidRPr="003E2D92" w14:paraId="72E54254" w14:textId="77777777" w:rsidTr="00EF3F57">
        <w:trPr>
          <w:trHeight w:val="340"/>
        </w:trPr>
        <w:tc>
          <w:tcPr>
            <w:tcW w:w="5000" w:type="pct"/>
            <w:gridSpan w:val="2"/>
            <w:vAlign w:val="center"/>
          </w:tcPr>
          <w:p w14:paraId="353CA727" w14:textId="77777777" w:rsidR="0088784D" w:rsidRPr="003E2D92" w:rsidRDefault="0088784D" w:rsidP="00EF3F57">
            <w:pPr>
              <w:widowControl w:val="0"/>
              <w:autoSpaceDE w:val="0"/>
              <w:autoSpaceDN w:val="0"/>
              <w:ind w:left="107"/>
              <w:jc w:val="both"/>
              <w:rPr>
                <w:rFonts w:eastAsia="Calibri"/>
                <w:i/>
                <w:lang w:eastAsia="en-US"/>
              </w:rPr>
            </w:pPr>
          </w:p>
        </w:tc>
      </w:tr>
    </w:tbl>
    <w:p w14:paraId="2FD5AD42" w14:textId="77777777" w:rsidR="00E70C81" w:rsidRDefault="00E70C81"/>
    <w:sectPr w:rsidR="00E7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56DA3"/>
    <w:multiLevelType w:val="hybridMultilevel"/>
    <w:tmpl w:val="E7B80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F6B5A"/>
    <w:multiLevelType w:val="hybridMultilevel"/>
    <w:tmpl w:val="29F87240"/>
    <w:lvl w:ilvl="0" w:tplc="F7FAB368">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E3E2B05"/>
    <w:multiLevelType w:val="hybridMultilevel"/>
    <w:tmpl w:val="62E67DC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4430217C"/>
    <w:multiLevelType w:val="hybridMultilevel"/>
    <w:tmpl w:val="9F8C3C7A"/>
    <w:lvl w:ilvl="0" w:tplc="04090017">
      <w:start w:val="1"/>
      <w:numFmt w:val="lowerLetter"/>
      <w:lvlText w:val="%1)"/>
      <w:lvlJc w:val="left"/>
      <w:pPr>
        <w:ind w:left="807" w:hanging="360"/>
      </w:pPr>
    </w:lvl>
    <w:lvl w:ilvl="1" w:tplc="04090019">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4" w15:restartNumberingAfterBreak="0">
    <w:nsid w:val="471546E0"/>
    <w:multiLevelType w:val="hybridMultilevel"/>
    <w:tmpl w:val="7BF2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A5EA0"/>
    <w:multiLevelType w:val="hybridMultilevel"/>
    <w:tmpl w:val="A13E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4E6B67"/>
    <w:multiLevelType w:val="hybridMultilevel"/>
    <w:tmpl w:val="7D90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4245C"/>
    <w:multiLevelType w:val="hybridMultilevel"/>
    <w:tmpl w:val="5936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84D"/>
    <w:rsid w:val="0088784D"/>
    <w:rsid w:val="00E7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A2A2"/>
  <w15:chartTrackingRefBased/>
  <w15:docId w15:val="{7E22269E-1AB9-42DD-84EF-C67108DD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84D"/>
    <w:pPr>
      <w:spacing w:after="0" w:line="240" w:lineRule="auto"/>
    </w:pPr>
    <w:rPr>
      <w:rFonts w:ascii="Times New Roman" w:eastAsia="Times New Roman" w:hAnsi="Times New Roman" w:cs="Times New Roman"/>
      <w:sz w:val="24"/>
      <w:szCs w:val="24"/>
      <w:lang w:val="en-US"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numbered (a)),References,List_Paragraph,Multilevel para_II,List Paragraph1,lp1,List Paragraph nowy,Numbered List Paragraph,Bullet Level 1,Casella di testo,Dot pt,F5 List Paragraph,Colorful List - Accent 11,NaCCA Li"/>
    <w:basedOn w:val="Normal"/>
    <w:link w:val="ListParagraphChar"/>
    <w:uiPriority w:val="34"/>
    <w:qFormat/>
    <w:rsid w:val="0088784D"/>
    <w:pPr>
      <w:ind w:left="720"/>
      <w:contextualSpacing/>
    </w:pPr>
  </w:style>
  <w:style w:type="table" w:styleId="TableGrid">
    <w:name w:val="Table Grid"/>
    <w:basedOn w:val="TableNormal"/>
    <w:uiPriority w:val="39"/>
    <w:rsid w:val="0088784D"/>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 (numbered (a)) Char,References Char,List_Paragraph Char,Multilevel para_II Char,List Paragraph1 Char,lp1 Char,List Paragraph nowy Char,Numbered List Paragraph Char,Bullet Level 1 Char,Casella di testo Char"/>
    <w:link w:val="ListParagraph"/>
    <w:uiPriority w:val="34"/>
    <w:qFormat/>
    <w:rsid w:val="0088784D"/>
    <w:rPr>
      <w:rFonts w:ascii="Times New Roman" w:eastAsia="Times New Roman" w:hAnsi="Times New Roman" w:cs="Times New Roman"/>
      <w:sz w:val="24"/>
      <w:szCs w:val="24"/>
      <w:lang w:val="en-US" w:eastAsia="en-GB"/>
      <w14:ligatures w14:val="standardContextual"/>
    </w:rPr>
  </w:style>
  <w:style w:type="paragraph" w:styleId="NoSpacing">
    <w:name w:val="No Spacing"/>
    <w:link w:val="NoSpacingChar"/>
    <w:uiPriority w:val="1"/>
    <w:qFormat/>
    <w:rsid w:val="0088784D"/>
    <w:pPr>
      <w:spacing w:after="0" w:line="240" w:lineRule="auto"/>
    </w:pPr>
    <w:rPr>
      <w:lang w:val="en-US"/>
      <w14:ligatures w14:val="standardContextual"/>
    </w:rPr>
  </w:style>
  <w:style w:type="character" w:customStyle="1" w:styleId="NoSpacingChar">
    <w:name w:val="No Spacing Char"/>
    <w:basedOn w:val="DefaultParagraphFont"/>
    <w:link w:val="NoSpacing"/>
    <w:uiPriority w:val="1"/>
    <w:rsid w:val="0088784D"/>
    <w:rPr>
      <w:lang w:val="en-US"/>
      <w14:ligatures w14:val="standardContextual"/>
    </w:rPr>
  </w:style>
  <w:style w:type="paragraph" w:customStyle="1" w:styleId="pf0">
    <w:name w:val="pf0"/>
    <w:basedOn w:val="Normal"/>
    <w:rsid w:val="0088784D"/>
    <w:pPr>
      <w:spacing w:before="100" w:beforeAutospacing="1" w:after="100" w:afterAutospacing="1"/>
    </w:pPr>
    <w:rPr>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1632</Words>
  <Characters>9305</Characters>
  <Application>Microsoft Office Word</Application>
  <DocSecurity>0</DocSecurity>
  <Lines>77</Lines>
  <Paragraphs>21</Paragraphs>
  <ScaleCrop>false</ScaleCrop>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1</cp:revision>
  <dcterms:created xsi:type="dcterms:W3CDTF">2024-10-21T02:48:00Z</dcterms:created>
  <dcterms:modified xsi:type="dcterms:W3CDTF">2024-10-21T02:48:00Z</dcterms:modified>
</cp:coreProperties>
</file>